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15" w:rsidRPr="004318F3" w:rsidRDefault="004B0815" w:rsidP="004318F3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D36480" w:rsidRPr="004318F3" w:rsidRDefault="00CF57C2" w:rsidP="004318F3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318F3">
        <w:rPr>
          <w:rFonts w:ascii="方正小标宋简体" w:eastAsia="方正小标宋简体" w:hint="eastAsia"/>
          <w:sz w:val="44"/>
          <w:szCs w:val="44"/>
        </w:rPr>
        <w:t>陕西省西咸新区研究院</w:t>
      </w:r>
    </w:p>
    <w:p w:rsidR="00656084" w:rsidRPr="004318F3" w:rsidRDefault="00CF57C2" w:rsidP="004318F3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318F3">
        <w:rPr>
          <w:rFonts w:ascii="方正小标宋简体" w:eastAsia="方正小标宋简体" w:hint="eastAsia"/>
          <w:sz w:val="44"/>
          <w:szCs w:val="44"/>
        </w:rPr>
        <w:t>兼职研究员聘任与管理办法（试行）</w:t>
      </w:r>
    </w:p>
    <w:p w:rsidR="00CF57C2" w:rsidRPr="00656084" w:rsidRDefault="00CF57C2" w:rsidP="004318F3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w w:val="95"/>
          <w:kern w:val="0"/>
          <w:sz w:val="44"/>
          <w:szCs w:val="44"/>
        </w:rPr>
      </w:pPr>
    </w:p>
    <w:p w:rsidR="00D460CC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为建设高素质的研究队伍，不断提升</w:t>
      </w:r>
      <w:r w:rsidR="00406A6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陕西省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西咸</w:t>
      </w:r>
      <w:r w:rsidR="00406A6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新区</w:t>
      </w: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537C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西咸新区党工委管委会研究室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的决策咨询与</w:t>
      </w:r>
      <w:r w:rsidR="00B83E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调查研究</w:t>
      </w: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能力，结合有关规定，制定本办法。</w:t>
      </w:r>
    </w:p>
    <w:p w:rsidR="00D460CC" w:rsidRPr="00D460CC" w:rsidRDefault="00D460CC" w:rsidP="004318F3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D46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一、聘任条件</w:t>
      </w:r>
    </w:p>
    <w:p w:rsidR="00D460CC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1.坚持正确的政治方向</w:t>
      </w:r>
      <w:r w:rsidRPr="009E3A1F">
        <w:rPr>
          <w:rFonts w:ascii="仿宋_GB2312" w:eastAsia="仿宋_GB2312" w:hAnsi="宋体" w:cs="宋体" w:hint="eastAsia"/>
          <w:kern w:val="0"/>
          <w:sz w:val="32"/>
          <w:szCs w:val="32"/>
        </w:rPr>
        <w:t>，具有</w:t>
      </w:r>
      <w:r w:rsidR="00EE44FD" w:rsidRPr="009E3A1F">
        <w:rPr>
          <w:rFonts w:ascii="仿宋_GB2312" w:eastAsia="仿宋_GB2312" w:hAnsi="宋体" w:cs="宋体" w:hint="eastAsia"/>
          <w:kern w:val="0"/>
          <w:sz w:val="32"/>
          <w:szCs w:val="32"/>
        </w:rPr>
        <w:t>良好</w:t>
      </w:r>
      <w:r w:rsidRPr="009E3A1F">
        <w:rPr>
          <w:rFonts w:ascii="仿宋_GB2312" w:eastAsia="仿宋_GB2312" w:hAnsi="宋体" w:cs="宋体" w:hint="eastAsia"/>
          <w:kern w:val="0"/>
          <w:sz w:val="32"/>
          <w:szCs w:val="32"/>
        </w:rPr>
        <w:t>的职</w:t>
      </w: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业道德和严谨的</w:t>
      </w:r>
      <w:bookmarkStart w:id="0" w:name="_GoBack"/>
      <w:bookmarkEnd w:id="0"/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科学态度。</w:t>
      </w:r>
    </w:p>
    <w:p w:rsidR="00D460CC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2.从事</w:t>
      </w:r>
      <w:r w:rsidR="002E33B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宏观经济、城市工作、区域发展</w:t>
      </w:r>
      <w:r w:rsidR="002812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、历史文化、城市传播</w:t>
      </w:r>
      <w:r w:rsidR="002E33B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="008F1D0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相关</w:t>
      </w:r>
      <w:r w:rsidR="002E33B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领域</w:t>
      </w: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的科研、开发和服务，具有丰富的研究经验、较强的业务能力和</w:t>
      </w:r>
      <w:r w:rsidR="002E33B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一定</w:t>
      </w: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的知名度。</w:t>
      </w:r>
    </w:p>
    <w:p w:rsidR="00D460CC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 w:rsidR="009A62F6" w:rsidRPr="009A62F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兼职研究员</w:t>
      </w:r>
      <w:r w:rsidR="009A62F6"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一般应具有</w:t>
      </w:r>
      <w:r w:rsidR="009A62F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硕士</w:t>
      </w:r>
      <w:r w:rsidR="009A62F6"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学位或</w:t>
      </w:r>
      <w:r w:rsidR="00B83E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</w:t>
      </w:r>
      <w:r w:rsidR="009A62F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相关领域</w:t>
      </w:r>
      <w:r w:rsidR="00B83E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取得一定成果</w:t>
      </w:r>
      <w:r w:rsidR="009A62F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09390A" w:rsidRDefault="0009390A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 w:rsidR="00E02B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具备</w:t>
      </w:r>
      <w:r w:rsidR="00D3464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履行职责的身体条件。</w:t>
      </w:r>
    </w:p>
    <w:p w:rsidR="00D460CC" w:rsidRPr="00995179" w:rsidRDefault="0009390A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 w:rsidR="00D460CC"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</w:t>
      </w:r>
      <w:r w:rsidR="00D460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关注西咸</w:t>
      </w:r>
      <w:r w:rsidR="000D68F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新区</w:t>
      </w:r>
      <w:r w:rsidR="00D460CC"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发展，愿意为</w:t>
      </w:r>
      <w:r w:rsidR="00D460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西咸</w:t>
      </w:r>
      <w:r w:rsidR="000D68F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新区</w:t>
      </w:r>
      <w:r w:rsidR="00D460CC"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的发展贡献智慧与力量。</w:t>
      </w:r>
    </w:p>
    <w:p w:rsidR="00D460CC" w:rsidRPr="00995179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46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二、基本权利</w:t>
      </w:r>
    </w:p>
    <w:p w:rsidR="00D460CC" w:rsidRPr="009E3A1F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E3A1F">
        <w:rPr>
          <w:rFonts w:ascii="仿宋_GB2312" w:eastAsia="仿宋_GB2312" w:hAnsi="宋体" w:cs="宋体" w:hint="eastAsia"/>
          <w:kern w:val="0"/>
          <w:sz w:val="32"/>
          <w:szCs w:val="32"/>
        </w:rPr>
        <w:t>1.优先参与研究院组织的学术</w:t>
      </w:r>
      <w:r w:rsidR="00EE44FD" w:rsidRPr="009E3A1F">
        <w:rPr>
          <w:rFonts w:ascii="仿宋_GB2312" w:eastAsia="仿宋_GB2312" w:hAnsi="宋体" w:cs="宋体" w:hint="eastAsia"/>
          <w:kern w:val="0"/>
          <w:sz w:val="32"/>
          <w:szCs w:val="32"/>
        </w:rPr>
        <w:t>交流、成果评审</w:t>
      </w:r>
      <w:r w:rsidR="00BB0684" w:rsidRPr="009E3A1F">
        <w:rPr>
          <w:rFonts w:ascii="仿宋_GB2312" w:eastAsia="仿宋_GB2312" w:hAnsi="宋体" w:cs="宋体" w:hint="eastAsia"/>
          <w:kern w:val="0"/>
          <w:sz w:val="32"/>
          <w:szCs w:val="32"/>
        </w:rPr>
        <w:t>、课题研究</w:t>
      </w:r>
      <w:r w:rsidR="00EE44FD" w:rsidRPr="009E3A1F"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Pr="009E3A1F">
        <w:rPr>
          <w:rFonts w:ascii="仿宋_GB2312" w:eastAsia="仿宋_GB2312" w:hAnsi="宋体" w:cs="宋体" w:hint="eastAsia"/>
          <w:kern w:val="0"/>
          <w:sz w:val="32"/>
          <w:szCs w:val="32"/>
        </w:rPr>
        <w:t>活动。</w:t>
      </w:r>
    </w:p>
    <w:p w:rsidR="00D460CC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2.研究成果优先在《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西咸研究</w:t>
      </w:r>
      <w:r w:rsidR="008743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》刊发，</w:t>
      </w:r>
      <w:r w:rsidR="0095236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择优向省、市相关部门</w:t>
      </w:r>
      <w:r w:rsidR="002E46F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主办的刊物</w:t>
      </w:r>
      <w:r w:rsidR="0095236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推荐，</w:t>
      </w:r>
      <w:r w:rsidR="004B4B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</w:t>
      </w:r>
      <w:r w:rsidR="00FB42D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参加评奖</w:t>
      </w:r>
      <w:r w:rsidR="0095236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评优</w:t>
      </w:r>
      <w:r w:rsidR="002E46F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活动。</w:t>
      </w:r>
    </w:p>
    <w:p w:rsidR="00EE44FD" w:rsidRPr="009E3A1F" w:rsidRDefault="00EE44FD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E3A1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Pr="009E3A1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 w:rsidRPr="009E3A1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优先进入</w:t>
      </w:r>
      <w:r w:rsidR="009E3A1F" w:rsidRPr="009E3A1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西咸研究院专家智库</w:t>
      </w:r>
      <w:r w:rsidR="00BB0684" w:rsidRPr="009E3A1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D460CC" w:rsidRPr="00995179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46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三、责任义务</w:t>
      </w:r>
    </w:p>
    <w:p w:rsidR="00D460CC" w:rsidRPr="00995179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1.参加研究院组织和安排的相关调研、学术交流、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重要文稿起草</w:t>
      </w: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等活动。</w:t>
      </w:r>
    </w:p>
    <w:p w:rsidR="00D460CC" w:rsidRPr="00995179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2.围绕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西咸</w:t>
      </w:r>
      <w:r w:rsidR="009571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新区</w:t>
      </w: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经济社会发展，积极开展相关研究。</w:t>
      </w:r>
    </w:p>
    <w:p w:rsidR="00D460CC" w:rsidRPr="00995179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3.撰写决策咨询报告或调研报告，报研究院备案。</w:t>
      </w:r>
    </w:p>
    <w:p w:rsidR="00D460CC" w:rsidRPr="00995179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46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四、聘任程序</w:t>
      </w:r>
    </w:p>
    <w:p w:rsidR="00D460CC" w:rsidRPr="00995179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1.申请者填写《</w:t>
      </w:r>
      <w:r w:rsidR="006A61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陕西省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西咸</w:t>
      </w:r>
      <w:r w:rsidR="006A61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新区</w:t>
      </w: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研究院兼职研究员申请表》，经所在单位同意后报送研究院。</w:t>
      </w:r>
    </w:p>
    <w:p w:rsidR="00D460CC" w:rsidRPr="00995179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2.研究院对申请者的决策咨询研究能力与水平进行初审，提出建议聘任名单，报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新区委领导</w:t>
      </w: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审批。</w:t>
      </w:r>
    </w:p>
    <w:p w:rsidR="00D460CC" w:rsidRPr="00995179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3.审批通过后，由研究院颁发聘书。</w:t>
      </w:r>
    </w:p>
    <w:p w:rsidR="00D460CC" w:rsidRPr="00995179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46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五、聘用管理</w:t>
      </w:r>
    </w:p>
    <w:p w:rsidR="00D460CC" w:rsidRPr="00995179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1.兼职研究员的聘期一般为两年。</w:t>
      </w:r>
    </w:p>
    <w:p w:rsidR="00D460CC" w:rsidRPr="00995179" w:rsidRDefault="00D460CC" w:rsidP="004318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2.研究院对兼职研究员实行动态管理，不定期组织兼职研究员开展研究活动。</w:t>
      </w:r>
    </w:p>
    <w:p w:rsidR="00D460CC" w:rsidRDefault="00D460CC" w:rsidP="004318F3">
      <w:pPr>
        <w:widowControl/>
        <w:spacing w:line="560" w:lineRule="exact"/>
        <w:ind w:firstLine="64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951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3.聘期结束后，经双方同意后可续聘。</w:t>
      </w:r>
    </w:p>
    <w:p w:rsidR="009333E4" w:rsidRPr="00911C27" w:rsidRDefault="009333E4" w:rsidP="004318F3">
      <w:pPr>
        <w:widowControl/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 w:rsidRPr="009333E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建立兼职研究员退出机制，具备下列情形之一的，经研究院核实批准后，取消兼职研究员身份，并不再享受基本</w:t>
      </w:r>
      <w:r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权利：</w:t>
      </w:r>
    </w:p>
    <w:p w:rsidR="009333E4" w:rsidRPr="00911C27" w:rsidRDefault="009333E4" w:rsidP="004318F3">
      <w:pPr>
        <w:widowControl/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EE44FD"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）弄虚作假获取兼职研究</w:t>
      </w:r>
      <w:r w:rsidR="00441AEC">
        <w:rPr>
          <w:rFonts w:ascii="仿宋_GB2312" w:eastAsia="仿宋_GB2312" w:hAnsi="宋体" w:cs="宋体" w:hint="eastAsia"/>
          <w:kern w:val="0"/>
          <w:sz w:val="32"/>
          <w:szCs w:val="32"/>
        </w:rPr>
        <w:t>员</w:t>
      </w:r>
      <w:r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身份的</w:t>
      </w:r>
      <w:r w:rsidR="008502BD"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9333E4" w:rsidRPr="00911C27" w:rsidRDefault="009333E4" w:rsidP="004318F3">
      <w:pPr>
        <w:widowControl/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EE44FD"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）违反职业道德或者学术不端造成不良社会影响的</w:t>
      </w:r>
      <w:r w:rsidR="008502BD"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EE44FD" w:rsidRPr="00911C27" w:rsidRDefault="009333E4" w:rsidP="004318F3">
      <w:pPr>
        <w:widowControl/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EE44FD"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EE44FD"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其他原因不宜继续作为兼职研究员的。</w:t>
      </w:r>
    </w:p>
    <w:p w:rsidR="000F1CCD" w:rsidRPr="00911C27" w:rsidRDefault="00D460CC" w:rsidP="004318F3">
      <w:pPr>
        <w:spacing w:line="560" w:lineRule="exact"/>
        <w:ind w:firstLineChars="200" w:firstLine="640"/>
      </w:pPr>
      <w:r w:rsidRPr="00911C27">
        <w:rPr>
          <w:rFonts w:ascii="黑体" w:eastAsia="黑体" w:hAnsi="黑体" w:cs="宋体" w:hint="eastAsia"/>
          <w:kern w:val="0"/>
          <w:sz w:val="32"/>
          <w:szCs w:val="32"/>
        </w:rPr>
        <w:t>六、</w:t>
      </w:r>
      <w:r w:rsidRPr="00911C27">
        <w:rPr>
          <w:rFonts w:ascii="仿宋_GB2312" w:eastAsia="仿宋_GB2312" w:hAnsi="宋体" w:cs="宋体" w:hint="eastAsia"/>
          <w:kern w:val="0"/>
          <w:sz w:val="32"/>
          <w:szCs w:val="32"/>
        </w:rPr>
        <w:t>本办法自颁布之日起执行，由研究院负责解释。</w:t>
      </w:r>
    </w:p>
    <w:sectPr w:rsidR="000F1CCD" w:rsidRPr="00911C27" w:rsidSect="000F1CC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27" w:rsidRDefault="00AC7F27" w:rsidP="00A008EF">
      <w:r>
        <w:separator/>
      </w:r>
    </w:p>
  </w:endnote>
  <w:endnote w:type="continuationSeparator" w:id="0">
    <w:p w:rsidR="00AC7F27" w:rsidRDefault="00AC7F27" w:rsidP="00A0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9381"/>
      <w:docPartObj>
        <w:docPartGallery w:val="Page Numbers (Bottom of Page)"/>
        <w:docPartUnique/>
      </w:docPartObj>
    </w:sdtPr>
    <w:sdtEndPr/>
    <w:sdtContent>
      <w:p w:rsidR="00A008EF" w:rsidRDefault="006F21A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8F3" w:rsidRPr="004318F3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A008EF" w:rsidRDefault="00A008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27" w:rsidRDefault="00AC7F27" w:rsidP="00A008EF">
      <w:r>
        <w:separator/>
      </w:r>
    </w:p>
  </w:footnote>
  <w:footnote w:type="continuationSeparator" w:id="0">
    <w:p w:rsidR="00AC7F27" w:rsidRDefault="00AC7F27" w:rsidP="00A00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0CC"/>
    <w:rsid w:val="0003394A"/>
    <w:rsid w:val="00080F19"/>
    <w:rsid w:val="0009390A"/>
    <w:rsid w:val="000B1377"/>
    <w:rsid w:val="000D68F6"/>
    <w:rsid w:val="000F1CCD"/>
    <w:rsid w:val="00182AF7"/>
    <w:rsid w:val="0018730E"/>
    <w:rsid w:val="0028124A"/>
    <w:rsid w:val="002E33B6"/>
    <w:rsid w:val="002E46F0"/>
    <w:rsid w:val="00323572"/>
    <w:rsid w:val="00371BBD"/>
    <w:rsid w:val="003D1058"/>
    <w:rsid w:val="003F6EB6"/>
    <w:rsid w:val="00406A61"/>
    <w:rsid w:val="00420DEE"/>
    <w:rsid w:val="004318F3"/>
    <w:rsid w:val="00441AEC"/>
    <w:rsid w:val="0048793E"/>
    <w:rsid w:val="004B0815"/>
    <w:rsid w:val="004B4B59"/>
    <w:rsid w:val="004F42A8"/>
    <w:rsid w:val="0052605B"/>
    <w:rsid w:val="00537C3F"/>
    <w:rsid w:val="005D7A39"/>
    <w:rsid w:val="00656084"/>
    <w:rsid w:val="00693C95"/>
    <w:rsid w:val="006A6162"/>
    <w:rsid w:val="006B43A0"/>
    <w:rsid w:val="006D5CB2"/>
    <w:rsid w:val="006F21A8"/>
    <w:rsid w:val="00803D0C"/>
    <w:rsid w:val="008059DD"/>
    <w:rsid w:val="00843F1B"/>
    <w:rsid w:val="008502BD"/>
    <w:rsid w:val="008659F8"/>
    <w:rsid w:val="00867BAF"/>
    <w:rsid w:val="008743D4"/>
    <w:rsid w:val="008F1D00"/>
    <w:rsid w:val="00911C27"/>
    <w:rsid w:val="00920B9E"/>
    <w:rsid w:val="009333E4"/>
    <w:rsid w:val="0095236B"/>
    <w:rsid w:val="009571AD"/>
    <w:rsid w:val="00976AA6"/>
    <w:rsid w:val="009A62F6"/>
    <w:rsid w:val="009E3A1F"/>
    <w:rsid w:val="00A008EF"/>
    <w:rsid w:val="00AC7F27"/>
    <w:rsid w:val="00AF267B"/>
    <w:rsid w:val="00B32C69"/>
    <w:rsid w:val="00B83E0D"/>
    <w:rsid w:val="00BB0684"/>
    <w:rsid w:val="00C30C47"/>
    <w:rsid w:val="00C32A2F"/>
    <w:rsid w:val="00CF57C2"/>
    <w:rsid w:val="00D34643"/>
    <w:rsid w:val="00D36480"/>
    <w:rsid w:val="00D460CC"/>
    <w:rsid w:val="00DA62E3"/>
    <w:rsid w:val="00DA6CAF"/>
    <w:rsid w:val="00E02BB9"/>
    <w:rsid w:val="00E14495"/>
    <w:rsid w:val="00ED17FA"/>
    <w:rsid w:val="00EE44FD"/>
    <w:rsid w:val="00F41992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EA9D81-BC9A-4D8C-81A0-B7A4B0F8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0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0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008E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8E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zal</cp:lastModifiedBy>
  <cp:revision>47</cp:revision>
  <cp:lastPrinted>2019-08-16T07:12:00Z</cp:lastPrinted>
  <dcterms:created xsi:type="dcterms:W3CDTF">2019-08-16T02:40:00Z</dcterms:created>
  <dcterms:modified xsi:type="dcterms:W3CDTF">2019-09-09T04:53:00Z</dcterms:modified>
</cp:coreProperties>
</file>