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西安市初中学业水平考试报名外地户籍政策照顾类考生一览表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08"/>
        <w:gridCol w:w="46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 Unicode MS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对  象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夫妇双方为驻守海岛、边防的军人或从事地质勘探等长期野外工作人员，委托本市监护人照顾的适龄子女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 w:cs="Arial Unicode MS"/>
                <w:sz w:val="20"/>
                <w:szCs w:val="20"/>
              </w:rPr>
              <w:t>父母单位主管厅（局）或部队师级以上介绍信或证明及原籍区县民政局介绍信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烈士、因公牺牲军人和人民警察、伤残军人和人民警察及其他优抚对象的适龄子女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《革命烈士证明书》、《因公牺牲证明书》、《中华人民共和国残疾军人证》及原籍区县民政局介绍信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按规定引进的博士、博士后及专家的适龄子女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相关职称证书及引进单位主管厅(局)介绍信或证明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留学归国创业人员适龄子女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西安市人事局《西安市留学人员身份认定证书》，本市用人单位证明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11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11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合法领养的适龄孤儿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right="11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西安市民政局《助养证》，本市助养人的户口簿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为我市经济社会做出重大贡献人员的适龄子女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荣誉市民证书或市、区县政府相关证明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长期患重病人员和失去监护子女能力的残疾人，委托本市监护人照顾的适龄子女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原籍市民政局及原籍市残联或区县级以上医院危重病证明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经人事、民政部门批准的在我市自主择业的复转退伍军人的适龄子女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西安市人事局或民政局证明，父母本人复转退伍证件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 w:cs="Arial Unicode MS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符合《进城务工人员随迁子女义务教育后在陕参加升学考试方案》的进城务工人员随迁子女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父亲或母亲西安市居住证（1年以上）、在西安市缴纳职工基本养老保险证明（1年以上，含1年），考生西安市初中毕业证（应届生为我市初中学校证明）、户口本、本人申请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海外华侨华人子女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中国驻相应国使领馆证明、市公安局出具的有效入境证明、监护人和本人护照或身份证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11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台湾、香港和澳门籍学生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监护人和本人的有效身份证件，西安市台办或相关部门出具的证明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jc w:val="center"/>
              <w:rPr>
                <w:rFonts w:ascii="仿宋" w:hAnsi="仿宋" w:eastAsia="仿宋" w:cs="Arial Unicode MS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外国外交人员或侨民的适龄子女</w:t>
            </w:r>
          </w:p>
        </w:tc>
        <w:tc>
          <w:tcPr>
            <w:tcW w:w="4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9" w:right="9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监护人和本人的有效身份证件，市级以上外事办或外国专家局证明及《外国人居留证》</w:t>
            </w:r>
          </w:p>
        </w:tc>
      </w:tr>
    </w:tbl>
    <w:p>
      <w:pPr>
        <w:adjustRightInd w:val="0"/>
        <w:spacing w:line="400" w:lineRule="exact"/>
        <w:ind w:left="400" w:hanging="400" w:hangingChars="200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注：属于以上1—8类情况者，在本市报名时，除提供上表所列证明外，还需持有父母（或监护人）身份证明和本市户籍证明（或居住证）及本人申请。</w:t>
      </w:r>
    </w:p>
    <w:p>
      <w:pPr>
        <w:rPr>
          <w:rFonts w:hint="eastAsia" w:ascii="仿宋" w:hAnsi="仿宋" w:eastAsia="仿宋"/>
          <w:sz w:val="20"/>
          <w:szCs w:val="20"/>
        </w:rPr>
      </w:pPr>
    </w:p>
    <w:p>
      <w:pPr>
        <w:widowControl/>
        <w:jc w:val="left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cs="仿宋_GB2312"/>
          <w:b/>
          <w:bCs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宋体" w:hAnsi="宋体" w:cs="仿宋_GB2312"/>
          <w:b/>
          <w:bCs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年西安市初中学水平考试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宋体" w:hAnsi="宋体" w:cs="仿宋_GB2312"/>
          <w:b/>
          <w:bCs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体育考试统一考试项目一览表</w:t>
      </w:r>
    </w:p>
    <w:tbl>
      <w:tblPr>
        <w:tblStyle w:val="3"/>
        <w:tblpPr w:leftFromText="180" w:rightFromText="180" w:vertAnchor="text" w:horzAnchor="page" w:tblpX="1639" w:tblpY="194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694"/>
        <w:gridCol w:w="987"/>
        <w:gridCol w:w="2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考试项目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考试内容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满分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（耐力、心肺功能）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1000米跑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（男）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6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2023年调减该项目，以满分计入现场统一考试总成绩，报名时不再选择该项目。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800米跑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（女）</w:t>
            </w:r>
          </w:p>
        </w:tc>
        <w:tc>
          <w:tcPr>
            <w:tcW w:w="9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5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200米游泳</w:t>
            </w:r>
          </w:p>
        </w:tc>
        <w:tc>
          <w:tcPr>
            <w:tcW w:w="9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（速度、爆发力）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立定跳远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6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学生自选一项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50米跑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（力量）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单杠引体向上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（男）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64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学生自选一项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一分钟仰卧起坐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（女）</w:t>
            </w:r>
          </w:p>
        </w:tc>
        <w:tc>
          <w:tcPr>
            <w:tcW w:w="98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前掷实心球</w:t>
            </w:r>
          </w:p>
        </w:tc>
        <w:tc>
          <w:tcPr>
            <w:tcW w:w="9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5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（技能）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篮球技能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64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学生自选一项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排球技能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足球技能</w:t>
            </w:r>
          </w:p>
        </w:tc>
        <w:tc>
          <w:tcPr>
            <w:tcW w:w="9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cs="仿宋_GB2312"/>
          <w:b/>
          <w:bCs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/>
          <w:sz w:val="20"/>
          <w:szCs w:val="20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附件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3</w:t>
      </w:r>
    </w:p>
    <w:tbl>
      <w:tblPr>
        <w:tblStyle w:val="3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4188"/>
        <w:gridCol w:w="2697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cs="仿宋_GB2312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6"/>
                <w:szCs w:val="36"/>
                <w:lang w:val="en-US" w:eastAsia="zh-CN"/>
              </w:rPr>
              <w:t>2023年西咸新区返回原户籍地参加初中学业水平考试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6"/>
                <w:szCs w:val="36"/>
                <w:lang w:val="en-US" w:eastAsia="zh-CN"/>
              </w:rPr>
              <w:t>报名回流生报名地点及咨询电话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户籍所在街道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资审地点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未央区三桥、建章路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沣东新城第一初级中学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33585941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长安区斗门、王寺、高桥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咸阳市秦都区上林、钓台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咸阳市秦都区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33570982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咸阳市渭城区渭城、周陵、北杜、窑店、正阳、底张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咸阳市渭城区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33822137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鄠邑区大王镇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鄠邑区招办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84822199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长安区马王街道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长安区招办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85292235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咸阳市泾阳县永乐镇、高庄镇、崇文镇、太平镇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泾阳县招办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36222313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附件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西安市初中学业水平考试网上报名流程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一、资格审查。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二、领取报名条，阅读《2023 年西安市初中学业水平考试告知书》。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三、考生登录西安市教育局门户网站(网站地址: http://edu.xa.gov.cn),点击页面中的“西安市招生考试服务管理”链接，进入“西安市招生考试服务管理平台”，再点击“西安市初中学业水平考试招生管理平台”链接，按照页面提示操作。也可以直接登录http://222.91.162.190:7070 进行操作。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四、阅读报名须知。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五、修改初始密码。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六、按照页面上的内容及要求，填写个人报名信息。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1.填写考生基本信息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2.填写考生家庭成员信息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3.填写考生简历信息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4.填写体育考试统一考试项目选定信息(九年级考生)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5.填写完毕，点“提交”保存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6.若发现填写有误，可在规定时间内再次登录修改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七、考生确认自己的报名信息，确认之后信息不得修改。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八、数码照相。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九、报名信息及照片信息签字确认。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十、试场编排。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宋体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附件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5</w:t>
      </w:r>
    </w:p>
    <w:p>
      <w:pPr>
        <w:widowControl/>
        <w:spacing w:line="560" w:lineRule="exact"/>
        <w:jc w:val="center"/>
        <w:rPr>
          <w:rFonts w:hint="eastAsia" w:ascii="黑体" w:hAnsi="黑体" w:eastAsia="方正小标宋简体" w:cs="仿宋_GB2312"/>
          <w:b/>
          <w:sz w:val="28"/>
          <w:szCs w:val="28"/>
          <w:lang w:eastAsia="zh-CN"/>
        </w:rPr>
      </w:pPr>
      <w:r>
        <w:rPr>
          <w:rFonts w:hint="eastAsia" w:ascii="方正小标宋简体" w:hAnsi="黑体" w:eastAsia="方正小标宋简体" w:cs="仿宋_GB2312"/>
          <w:b/>
          <w:kern w:val="0"/>
          <w:sz w:val="28"/>
          <w:szCs w:val="28"/>
        </w:rPr>
        <w:t>2023年</w:t>
      </w:r>
      <w:r>
        <w:rPr>
          <w:rFonts w:hint="eastAsia" w:ascii="方正小标宋简体" w:hAnsi="黑体" w:eastAsia="方正小标宋简体" w:cs="仿宋_GB2312"/>
          <w:b/>
          <w:kern w:val="0"/>
          <w:sz w:val="28"/>
          <w:szCs w:val="28"/>
          <w:lang w:val="en-US" w:eastAsia="zh-CN"/>
        </w:rPr>
        <w:t>西咸新区</w:t>
      </w:r>
      <w:r>
        <w:rPr>
          <w:rFonts w:hint="eastAsia" w:ascii="方正小标宋简体" w:hAnsi="黑体" w:eastAsia="方正小标宋简体" w:cs="仿宋_GB2312"/>
          <w:b/>
          <w:kern w:val="0"/>
          <w:sz w:val="28"/>
          <w:szCs w:val="28"/>
        </w:rPr>
        <w:t>初中学业水平考试回流考生报名证明表</w:t>
      </w:r>
      <w:r>
        <w:rPr>
          <w:rFonts w:hint="eastAsia" w:ascii="方正小标宋简体" w:hAnsi="黑体" w:eastAsia="方正小标宋简体" w:cs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方正小标宋简体" w:hAnsi="黑体" w:eastAsia="方正小标宋简体" w:cs="仿宋_GB2312"/>
          <w:b/>
          <w:kern w:val="0"/>
          <w:sz w:val="28"/>
          <w:szCs w:val="28"/>
          <w:lang w:val="en-US" w:eastAsia="zh-CN"/>
        </w:rPr>
        <w:t>市外学籍</w:t>
      </w:r>
      <w:r>
        <w:rPr>
          <w:rFonts w:hint="eastAsia" w:ascii="方正小标宋简体" w:hAnsi="黑体" w:eastAsia="方正小标宋简体" w:cs="仿宋_GB2312"/>
          <w:b/>
          <w:kern w:val="0"/>
          <w:sz w:val="28"/>
          <w:szCs w:val="28"/>
          <w:lang w:eastAsia="zh-CN"/>
        </w:rPr>
        <w:t>）</w:t>
      </w:r>
    </w:p>
    <w:tbl>
      <w:tblPr>
        <w:tblStyle w:val="3"/>
        <w:tblpPr w:leftFromText="180" w:rightFromText="180" w:vertAnchor="text" w:tblpX="10880" w:tblpY="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316" w:type="dxa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仿宋_GB2312"/>
                <w:color w:val="0000FF"/>
                <w:kern w:val="0"/>
                <w:sz w:val="20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 w:cs="仿宋_GB2312"/>
          <w:szCs w:val="21"/>
        </w:rPr>
      </w:pPr>
      <w:r>
        <w:rPr>
          <w:rFonts w:hint="eastAsia" w:ascii="仿宋" w:hAnsi="仿宋" w:eastAsia="仿宋" w:cs="仿宋_GB2312"/>
          <w:szCs w:val="21"/>
        </w:rPr>
        <w:t>学校名称：</w:t>
      </w:r>
    </w:p>
    <w:tbl>
      <w:tblPr>
        <w:tblStyle w:val="3"/>
        <w:tblW w:w="102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322"/>
        <w:gridCol w:w="661"/>
        <w:gridCol w:w="475"/>
        <w:gridCol w:w="7"/>
        <w:gridCol w:w="179"/>
        <w:gridCol w:w="1322"/>
        <w:gridCol w:w="1322"/>
        <w:gridCol w:w="661"/>
        <w:gridCol w:w="661"/>
        <w:gridCol w:w="174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2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姓名</w:t>
            </w:r>
          </w:p>
        </w:tc>
        <w:tc>
          <w:tcPr>
            <w:tcW w:w="2458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性别</w:t>
            </w:r>
          </w:p>
        </w:tc>
        <w:tc>
          <w:tcPr>
            <w:tcW w:w="1322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政治面貌</w:t>
            </w:r>
          </w:p>
        </w:tc>
        <w:tc>
          <w:tcPr>
            <w:tcW w:w="1748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学籍号</w:t>
            </w:r>
          </w:p>
        </w:tc>
        <w:tc>
          <w:tcPr>
            <w:tcW w:w="24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身份证号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2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体育平时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考核成绩</w:t>
            </w: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体育课成绩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《国家学生体质健康标准》测试成绩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2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分</w:t>
            </w:r>
          </w:p>
        </w:tc>
        <w:tc>
          <w:tcPr>
            <w:tcW w:w="43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2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综合素质</w:t>
            </w:r>
          </w:p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评价等级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961"/>
              </w:tabs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道德品质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961"/>
              </w:tabs>
              <w:spacing w:line="30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公民素养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961"/>
              </w:tabs>
              <w:spacing w:line="300" w:lineRule="exact"/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学习能力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961"/>
              </w:tabs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交流与合作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961"/>
              </w:tabs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运动与健康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7961"/>
              </w:tabs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审美与表现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82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882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学校意见</w:t>
            </w:r>
          </w:p>
          <w:p>
            <w:pPr>
              <w:ind w:firstLine="315" w:firstLineChars="15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83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楷体" w:hAnsi="楷体" w:eastAsia="楷体" w:cs="仿宋_GB2312"/>
                <w:szCs w:val="21"/>
                <w:lang w:eastAsia="zh-CN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>该生系我校</w:t>
            </w:r>
            <w:r>
              <w:rPr>
                <w:rFonts w:ascii="楷体" w:hAnsi="楷体" w:eastAsia="楷体" w:cs="仿宋_GB2312"/>
                <w:szCs w:val="21"/>
              </w:rPr>
              <w:t>202</w:t>
            </w:r>
            <w:r>
              <w:rPr>
                <w:rFonts w:hint="eastAsia" w:ascii="楷体" w:hAnsi="楷体" w:eastAsia="楷体" w:cs="仿宋_GB2312"/>
                <w:szCs w:val="21"/>
              </w:rPr>
              <w:t>3年应届初中毕业生，    年    月至     年   月在我校就读，具有我校正式学籍</w:t>
            </w:r>
            <w:r>
              <w:rPr>
                <w:rFonts w:hint="eastAsia" w:ascii="楷体" w:hAnsi="楷体" w:eastAsia="楷体" w:cs="仿宋_GB2312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根据2023年西安市初中学业水平考试报名相关文件要求，该生自愿选择回户籍地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西咸新区沣东新城</w:t>
            </w:r>
            <w:r>
              <w:rPr>
                <w:rFonts w:hint="eastAsia" w:ascii="楷体" w:hAnsi="楷体" w:eastAsia="楷体"/>
                <w:szCs w:val="21"/>
              </w:rPr>
              <w:t>参加初中学业水平考试，且未在我区报名。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以上提供体育平时考核成绩及综合素质评价等级均真实有效。</w:t>
            </w:r>
          </w:p>
          <w:p>
            <w:pPr>
              <w:spacing w:line="400" w:lineRule="exact"/>
              <w:ind w:firstLine="420" w:firstLineChars="200"/>
              <w:rPr>
                <w:rFonts w:ascii="楷体" w:hAnsi="楷体" w:eastAsia="楷体" w:cs="仿宋_GB2312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楷体" w:hAnsi="楷体" w:eastAsia="楷体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 xml:space="preserve">班主任签字：             校长签字：       </w:t>
            </w:r>
          </w:p>
          <w:p>
            <w:pPr>
              <w:spacing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仿宋_GB2312"/>
                <w:color w:val="FF0000"/>
                <w:szCs w:val="21"/>
              </w:rPr>
              <w:t xml:space="preserve">                                                   </w:t>
            </w:r>
            <w:r>
              <w:rPr>
                <w:rFonts w:hint="eastAsia" w:ascii="楷体" w:hAnsi="楷体" w:eastAsia="楷体"/>
                <w:szCs w:val="21"/>
              </w:rPr>
              <w:t>学籍学校（公章）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 xml:space="preserve">                                                   2023年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882" w:type="dxa"/>
            <w:tcBorders>
              <w:top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学籍所在区（县）教育局意见</w:t>
            </w:r>
          </w:p>
        </w:tc>
        <w:tc>
          <w:tcPr>
            <w:tcW w:w="8358" w:type="dxa"/>
            <w:gridSpan w:val="10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楷体" w:hAnsi="楷体" w:eastAsia="楷体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>以上学籍信息属实，同意回户籍地报名。</w:t>
            </w:r>
          </w:p>
          <w:p>
            <w:pPr>
              <w:spacing w:line="400" w:lineRule="exact"/>
              <w:ind w:firstLine="420" w:firstLineChars="200"/>
              <w:rPr>
                <w:rFonts w:ascii="楷体" w:hAnsi="楷体" w:eastAsia="楷体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>经办人签字：                               区县教育局公章（盖章）</w:t>
            </w:r>
          </w:p>
          <w:p>
            <w:pPr>
              <w:spacing w:line="400" w:lineRule="exact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 xml:space="preserve">                                                  2023年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2" w:type="dxa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八年级学业水平考试成绩</w:t>
            </w:r>
          </w:p>
        </w:tc>
        <w:tc>
          <w:tcPr>
            <w:tcW w:w="1983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生物学</w:t>
            </w:r>
          </w:p>
        </w:tc>
        <w:tc>
          <w:tcPr>
            <w:tcW w:w="1983" w:type="dxa"/>
            <w:gridSpan w:val="4"/>
            <w:tcBorders>
              <w:top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地 理</w:t>
            </w:r>
          </w:p>
        </w:tc>
        <w:tc>
          <w:tcPr>
            <w:tcW w:w="1983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信息技术上机操作</w:t>
            </w:r>
          </w:p>
        </w:tc>
        <w:tc>
          <w:tcPr>
            <w:tcW w:w="2409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生物学实验操作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2" w:type="dxa"/>
            <w:vMerge w:val="continue"/>
            <w:noWrap w:val="0"/>
            <w:vAlign w:val="center"/>
          </w:tcPr>
          <w:p>
            <w:pPr>
              <w:ind w:firstLine="3360" w:firstLineChars="1600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983" w:type="dxa"/>
            <w:gridSpan w:val="2"/>
            <w:noWrap w:val="0"/>
            <w:vAlign w:val="top"/>
          </w:tcPr>
          <w:p>
            <w:pPr>
              <w:ind w:firstLine="3360" w:firstLineChars="1600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983" w:type="dxa"/>
            <w:gridSpan w:val="4"/>
            <w:noWrap w:val="0"/>
            <w:vAlign w:val="top"/>
          </w:tcPr>
          <w:p>
            <w:pPr>
              <w:ind w:firstLine="3360" w:firstLineChars="1600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983" w:type="dxa"/>
            <w:gridSpan w:val="2"/>
            <w:noWrap w:val="0"/>
            <w:vAlign w:val="top"/>
          </w:tcPr>
          <w:p>
            <w:pPr>
              <w:ind w:firstLine="3360" w:firstLineChars="1600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ind w:firstLine="3360" w:firstLineChars="1600"/>
              <w:rPr>
                <w:rFonts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地市级教育行政部门意见</w:t>
            </w:r>
          </w:p>
        </w:tc>
        <w:tc>
          <w:tcPr>
            <w:tcW w:w="8358" w:type="dxa"/>
            <w:gridSpan w:val="10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楷体" w:hAnsi="楷体" w:eastAsia="楷体" w:cs="仿宋_GB2312"/>
                <w:color w:val="000000"/>
                <w:szCs w:val="21"/>
              </w:rPr>
            </w:pPr>
            <w:r>
              <w:rPr>
                <w:rFonts w:hint="eastAsia" w:ascii="楷体" w:hAnsi="楷体" w:eastAsia="楷体" w:cs="仿宋_GB2312"/>
                <w:color w:val="000000"/>
                <w:szCs w:val="21"/>
              </w:rPr>
              <w:t>以上八年级相关科目学业水平测试等级属实</w:t>
            </w:r>
            <w:r>
              <w:rPr>
                <w:rFonts w:hint="eastAsia" w:ascii="楷体" w:hAnsi="楷体" w:eastAsia="楷体" w:cs="仿宋_GB2312"/>
                <w:b/>
                <w:bCs/>
                <w:szCs w:val="21"/>
              </w:rPr>
              <w:t>（附分数条或成绩条）</w:t>
            </w:r>
            <w:r>
              <w:rPr>
                <w:rFonts w:hint="eastAsia" w:ascii="楷体" w:hAnsi="楷体" w:eastAsia="楷体" w:cs="仿宋_GB2312"/>
                <w:color w:val="000000"/>
                <w:szCs w:val="21"/>
              </w:rPr>
              <w:t>，同意回户籍地报名。</w:t>
            </w:r>
          </w:p>
          <w:p>
            <w:pPr>
              <w:spacing w:line="400" w:lineRule="exact"/>
              <w:rPr>
                <w:rFonts w:ascii="楷体" w:hAnsi="楷体" w:eastAsia="楷体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 xml:space="preserve">    经办人签字：                               地市级教育考试部门（盖章）</w:t>
            </w:r>
          </w:p>
          <w:p>
            <w:pPr>
              <w:spacing w:line="400" w:lineRule="exact"/>
              <w:ind w:firstLine="2310" w:firstLineChars="1100"/>
              <w:rPr>
                <w:rFonts w:ascii="仿宋" w:hAnsi="仿宋" w:eastAsia="仿宋" w:cs="仿宋_GB2312"/>
                <w:szCs w:val="21"/>
              </w:rPr>
            </w:pPr>
            <w:r>
              <w:rPr>
                <w:rFonts w:hint="eastAsia" w:ascii="楷体" w:hAnsi="楷体" w:eastAsia="楷体" w:cs="仿宋_GB2312"/>
                <w:szCs w:val="21"/>
              </w:rPr>
              <w:t xml:space="preserve">                            2023 年  月  日 </w:t>
            </w:r>
          </w:p>
        </w:tc>
      </w:tr>
    </w:tbl>
    <w:tbl>
      <w:tblPr>
        <w:tblStyle w:val="3"/>
        <w:tblpPr w:leftFromText="180" w:rightFromText="180" w:vertAnchor="text" w:tblpX="10880" w:tblpY="-7390"/>
        <w:tblOverlap w:val="never"/>
        <w:tblW w:w="2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</w:rPr>
            </w:pPr>
          </w:p>
        </w:tc>
      </w:tr>
    </w:tbl>
    <w:tbl>
      <w:tblPr>
        <w:tblStyle w:val="3"/>
        <w:tblpPr w:leftFromText="180" w:rightFromText="180" w:vertAnchor="text" w:tblpX="10880" w:tblpY="-74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1" w:type="dxa"/>
            <w:noWrap w:val="0"/>
            <w:vAlign w:val="top"/>
          </w:tcPr>
          <w:p>
            <w:pPr>
              <w:jc w:val="left"/>
              <w:rPr>
                <w:kern w:val="0"/>
                <w:sz w:val="20"/>
              </w:rPr>
            </w:pPr>
          </w:p>
        </w:tc>
      </w:tr>
    </w:tbl>
    <w:p>
      <w:pPr>
        <w:ind w:firstLine="420" w:firstLineChars="200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</w:t>
      </w:r>
    </w:p>
    <w:p>
      <w:pPr>
        <w:numPr>
          <w:ilvl w:val="0"/>
          <w:numId w:val="1"/>
        </w:numPr>
        <w:ind w:firstLine="409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此表仅供</w:t>
      </w:r>
      <w:r>
        <w:rPr>
          <w:rFonts w:hint="eastAsia" w:ascii="仿宋" w:hAnsi="仿宋" w:eastAsia="仿宋" w:cs="仿宋"/>
          <w:szCs w:val="21"/>
          <w:lang w:val="en-US" w:eastAsia="zh-CN"/>
        </w:rPr>
        <w:t>西咸新区沣东新城斗门、王寺、建章路、三桥、高桥街办</w:t>
      </w:r>
      <w:r>
        <w:rPr>
          <w:rFonts w:hint="eastAsia" w:ascii="仿宋" w:hAnsi="仿宋" w:eastAsia="仿宋" w:cs="仿宋"/>
          <w:szCs w:val="21"/>
        </w:rPr>
        <w:t>户籍在西安市外就读学生回</w:t>
      </w:r>
      <w:r>
        <w:rPr>
          <w:rFonts w:hint="eastAsia" w:ascii="仿宋" w:hAnsi="仿宋" w:eastAsia="仿宋" w:cs="仿宋"/>
          <w:szCs w:val="21"/>
          <w:lang w:val="en-US" w:eastAsia="zh-CN"/>
        </w:rPr>
        <w:t>流</w:t>
      </w:r>
      <w:r>
        <w:rPr>
          <w:rFonts w:hint="eastAsia" w:ascii="仿宋" w:hAnsi="仿宋" w:eastAsia="仿宋" w:cs="仿宋"/>
          <w:szCs w:val="21"/>
        </w:rPr>
        <w:t>报名使用。</w:t>
      </w:r>
    </w:p>
    <w:p>
      <w:pPr>
        <w:tabs>
          <w:tab w:val="left" w:pos="312"/>
        </w:tabs>
        <w:ind w:left="409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2.体育平时考试成绩满分15分，其中体育课成绩6分（2分/年），体质测试成绩9分（3分/年）。</w:t>
      </w:r>
    </w:p>
    <w:p>
      <w:pPr>
        <w:tabs>
          <w:tab w:val="left" w:pos="312"/>
        </w:tabs>
        <w:ind w:left="409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3.综合素质评价、八年级学业水平考试科目要以等级A、B、C、D呈现成绩证明。</w:t>
      </w:r>
    </w:p>
    <w:p>
      <w:pPr>
        <w:tabs>
          <w:tab w:val="left" w:pos="312"/>
        </w:tabs>
        <w:ind w:left="409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4.八年级学业水平考试未考科目请划掉，如学籍所在地无省级统一学考，则无需盖章证明。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附件6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   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（市外户籍往届生用）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西咸新区教育管理考试中心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我是考生</w:t>
      </w:r>
      <w:r>
        <w:rPr>
          <w:rFonts w:hint="eastAsia" w:ascii="仿宋" w:hAnsi="仿宋" w:eastAsia="仿宋"/>
          <w:sz w:val="30"/>
          <w:szCs w:val="30"/>
          <w:u w:val="single"/>
        </w:rPr>
        <w:t>　　　　　</w:t>
      </w:r>
      <w:r>
        <w:rPr>
          <w:rFonts w:hint="eastAsia" w:ascii="仿宋" w:hAnsi="仿宋" w:eastAsia="仿宋"/>
          <w:sz w:val="30"/>
          <w:szCs w:val="30"/>
        </w:rPr>
        <w:t>，性别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，身份证号：</w:t>
      </w:r>
      <w:r>
        <w:rPr>
          <w:rFonts w:hint="eastAsia" w:ascii="仿宋" w:hAnsi="仿宋" w:eastAsia="仿宋"/>
          <w:sz w:val="30"/>
          <w:szCs w:val="30"/>
          <w:u w:val="single"/>
        </w:rPr>
        <w:t>　　　　　</w:t>
      </w:r>
      <w:r>
        <w:rPr>
          <w:rFonts w:hint="eastAsia" w:ascii="仿宋" w:hAnsi="仿宋" w:eastAsia="仿宋"/>
          <w:sz w:val="30"/>
          <w:szCs w:val="30"/>
        </w:rPr>
        <w:t>，户籍所在地为</w:t>
      </w:r>
      <w:r>
        <w:rPr>
          <w:rFonts w:hint="eastAsia" w:ascii="仿宋" w:hAnsi="仿宋" w:eastAsia="仿宋"/>
          <w:sz w:val="30"/>
          <w:szCs w:val="30"/>
          <w:u w:val="single"/>
        </w:rPr>
        <w:t>　　　</w:t>
      </w:r>
      <w:r>
        <w:rPr>
          <w:rFonts w:hint="eastAsia" w:ascii="仿宋" w:hAnsi="仿宋" w:eastAsia="仿宋"/>
          <w:sz w:val="30"/>
          <w:szCs w:val="30"/>
        </w:rPr>
        <w:t>省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市公安局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派出所；父（母）居住证所在地为</w:t>
      </w:r>
      <w:r>
        <w:rPr>
          <w:rFonts w:hint="eastAsia" w:ascii="仿宋" w:hAnsi="仿宋" w:eastAsia="仿宋"/>
          <w:sz w:val="30"/>
          <w:szCs w:val="30"/>
          <w:u w:val="single"/>
        </w:rPr>
        <w:t>　　　　</w:t>
      </w:r>
      <w:r>
        <w:rPr>
          <w:rFonts w:hint="eastAsia" w:ascii="仿宋" w:hAnsi="仿宋" w:eastAsia="仿宋"/>
          <w:sz w:val="30"/>
          <w:szCs w:val="30"/>
        </w:rPr>
        <w:t>派出所；职工养老保险已交至西安市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区。西安市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　　　　　   </w:t>
      </w:r>
      <w:r>
        <w:rPr>
          <w:rFonts w:hint="eastAsia" w:ascii="仿宋" w:hAnsi="仿宋" w:eastAsia="仿宋"/>
          <w:sz w:val="30"/>
          <w:szCs w:val="30"/>
        </w:rPr>
        <w:t>学校毕业。现申请在</w:t>
      </w:r>
      <w:r>
        <w:rPr>
          <w:rFonts w:hint="eastAsia" w:ascii="仿宋" w:hAnsi="仿宋" w:eastAsia="仿宋"/>
          <w:sz w:val="30"/>
          <w:szCs w:val="30"/>
          <w:lang w:eastAsia="zh-CN"/>
        </w:rPr>
        <w:t>西咸新</w:t>
      </w:r>
      <w:r>
        <w:rPr>
          <w:rFonts w:hint="eastAsia" w:ascii="仿宋" w:hAnsi="仿宋" w:eastAsia="仿宋"/>
          <w:sz w:val="30"/>
          <w:szCs w:val="30"/>
        </w:rPr>
        <w:t>区参加2023年初中学业水平考试，望批准。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　　　　　　　　　　　　　　　      申请考生：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家长签字：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　　　　　　　　　　　  　        2023年　　月　　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宋体" w:hAnsi="宋体" w:cs="仿宋_GB2312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宋体" w:hAnsi="宋体" w:cs="仿宋_GB2312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附件7</w:t>
      </w:r>
    </w:p>
    <w:p>
      <w:pPr>
        <w:widowControl/>
        <w:jc w:val="center"/>
        <w:rPr>
          <w:rFonts w:ascii="宋体" w:hAnsi="宋体" w:cs="仿宋_GB2312"/>
          <w:b/>
          <w:bCs/>
          <w:kern w:val="0"/>
          <w:sz w:val="36"/>
          <w:szCs w:val="36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cs="仿宋_GB2312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年西安市初中学业水平考试在原划定学区</w:t>
      </w:r>
    </w:p>
    <w:p>
      <w:pPr>
        <w:widowControl/>
        <w:jc w:val="center"/>
        <w:rPr>
          <w:rFonts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kern w:val="0"/>
          <w:sz w:val="36"/>
          <w:szCs w:val="36"/>
        </w:rPr>
        <w:t>（五区二县）报名考生证明表</w:t>
      </w:r>
    </w:p>
    <w:p>
      <w:pPr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学校名称：</w:t>
      </w:r>
    </w:p>
    <w:tbl>
      <w:tblPr>
        <w:tblStyle w:val="3"/>
        <w:tblW w:w="8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472"/>
        <w:gridCol w:w="187"/>
        <w:gridCol w:w="1089"/>
        <w:gridCol w:w="724"/>
        <w:gridCol w:w="398"/>
        <w:gridCol w:w="32"/>
        <w:gridCol w:w="743"/>
        <w:gridCol w:w="330"/>
        <w:gridCol w:w="27"/>
        <w:gridCol w:w="907"/>
        <w:gridCol w:w="172"/>
        <w:gridCol w:w="484"/>
        <w:gridCol w:w="621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性别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学籍号</w:t>
            </w:r>
          </w:p>
        </w:tc>
        <w:tc>
          <w:tcPr>
            <w:tcW w:w="730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31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体育平时考核成绩</w:t>
            </w:r>
          </w:p>
        </w:tc>
        <w:tc>
          <w:tcPr>
            <w:tcW w:w="1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体育与健康课成绩</w:t>
            </w: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1260" w:hanging="1260" w:hangingChars="45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《国家学生体质健康标准》测试成绩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4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840" w:firstLineChars="3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36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840" w:firstLineChars="30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20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604520</wp:posOffset>
                      </wp:positionV>
                      <wp:extent cx="1130935" cy="4972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93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00" w:firstLineChars="100"/>
                                    <w:rPr>
                                      <w:rFonts w:ascii="仿宋" w:hAnsi="仿宋" w:eastAsia="仿宋" w:cs="仿宋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sz w:val="30"/>
                                      <w:szCs w:val="30"/>
                                    </w:rPr>
                                    <w:t xml:space="preserve"> 生物学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.95pt;margin-top:47.6pt;height:39.15pt;width:89.05pt;z-index:251659264;mso-width-relative:page;mso-height-relative:page;" fillcolor="#FFFFFF" filled="t" stroked="f" coordsize="21600,21600" o:gfxdata="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uJh7/YAAAACgEAAA8AAAAAAAAAAQAgAAAAIgAAAGRy&#10;cy9kb3ducmV2LnhtbFBLAQIUABQAAAAIAIdO4kCQMZ43zAEAAJQDAAAOAAAAAAAAAAEAIAAAACcB&#10;AABkcnMvZTJvRG9jLnhtbFBLBQYAAAAABgAGAFkBAABlBQAAAAA=&#10;">
                      <v:fill on="t" opacity="0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00" w:firstLineChars="100"/>
                              <w:rPr>
                                <w:rFonts w:ascii="仿宋" w:hAnsi="仿宋" w:eastAsia="仿宋" w:cs="仿宋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</w:rPr>
                              <w:t xml:space="preserve"> 生物学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综合素质评价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道德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品质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公民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素养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能力</w:t>
            </w: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交流与合作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运动与健康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审美与表现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0" w:firstLineChars="1600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地 理</w:t>
            </w:r>
          </w:p>
        </w:tc>
        <w:tc>
          <w:tcPr>
            <w:tcW w:w="24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00" w:firstLineChars="100"/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信息技术操作</w:t>
            </w:r>
          </w:p>
        </w:tc>
        <w:tc>
          <w:tcPr>
            <w:tcW w:w="239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_GB2312"/>
                <w:sz w:val="30"/>
                <w:szCs w:val="30"/>
              </w:rPr>
              <w:t>生物学实验操作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0" w:firstLineChars="1600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0" w:firstLineChars="1600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0" w:firstLineChars="1600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0" w:firstLineChars="1600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7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就读学校意见       </w:t>
            </w:r>
          </w:p>
          <w:p>
            <w:pPr>
              <w:ind w:firstLine="5700" w:firstLineChars="1900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（盖章）</w:t>
            </w:r>
          </w:p>
          <w:p>
            <w:pPr>
              <w:ind w:firstLine="4800" w:firstLineChars="1600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7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0" w:firstLineChars="100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就读区县教育局意见</w:t>
            </w:r>
          </w:p>
          <w:p>
            <w:pPr>
              <w:ind w:left="5876" w:leftChars="798" w:hanging="4200" w:hangingChars="15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 (盖章)</w:t>
            </w:r>
          </w:p>
          <w:p>
            <w:pPr>
              <w:ind w:firstLine="840" w:firstLineChars="300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202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3B726"/>
    <w:multiLevelType w:val="singleLevel"/>
    <w:tmpl w:val="BDA3B72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jRkOWJhNmI4ZTY2NDhjN2U5ODE2NzU5ZTBkYTYifQ=="/>
  </w:docVars>
  <w:rsids>
    <w:rsidRoot w:val="00000000"/>
    <w:rsid w:val="0F5035DD"/>
    <w:rsid w:val="12ED42AA"/>
    <w:rsid w:val="269C111A"/>
    <w:rsid w:val="29F25FCD"/>
    <w:rsid w:val="33EC55AD"/>
    <w:rsid w:val="34336995"/>
    <w:rsid w:val="34F4319A"/>
    <w:rsid w:val="3C060126"/>
    <w:rsid w:val="45B240A8"/>
    <w:rsid w:val="47923A79"/>
    <w:rsid w:val="586C4558"/>
    <w:rsid w:val="5FF53085"/>
    <w:rsid w:val="7A1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4627</Words>
  <Characters>4875</Characters>
  <Paragraphs>419</Paragraphs>
  <TotalTime>1</TotalTime>
  <ScaleCrop>false</ScaleCrop>
  <LinksUpToDate>false</LinksUpToDate>
  <CharactersWithSpaces>5460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2023-03-03T03:27:00Z</dcterms:created>
  <dc:creator>冯娟</dc:creator>
  <cp:lastModifiedBy>乔麦</cp:lastModifiedBy>
  <cp:lastPrinted>2023-03-16T03:34:00Z</cp:lastPrinted>
  <dcterms:modified xsi:type="dcterms:W3CDTF">2023-03-16T06:00:32Z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B0DF9B0F6F1946598741CA301DF00F70</vt:lpwstr>
  </property>
</Properties>
</file>