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西咸新区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科技服务示范机构申报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材料</w:t>
      </w:r>
    </w:p>
    <w:p>
      <w:pPr>
        <w:jc w:val="center"/>
        <w:rPr>
          <w:rFonts w:ascii="黑体" w:eastAsia="黑体" w:cs="黑体"/>
          <w:b/>
          <w:bCs/>
          <w:color w:val="000000"/>
          <w:sz w:val="48"/>
          <w:szCs w:val="48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48"/>
          <w:szCs w:val="48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48"/>
          <w:szCs w:val="48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48"/>
          <w:szCs w:val="48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pacing w:line="360" w:lineRule="auto"/>
        <w:ind w:firstLine="803" w:firstLineChars="250"/>
        <w:rPr>
          <w:rFonts w:eastAsia="仿宋_GB2312"/>
          <w:bCs/>
          <w:color w:val="000000"/>
          <w:sz w:val="32"/>
          <w:szCs w:val="32"/>
          <w:u w:val="single"/>
        </w:rPr>
      </w:pPr>
      <w:r>
        <w:rPr>
          <w:rFonts w:hint="eastAsia" w:eastAsia="仿宋_GB2312"/>
          <w:b/>
          <w:color w:val="000000"/>
          <w:sz w:val="32"/>
          <w:szCs w:val="32"/>
        </w:rPr>
        <w:t>申报单位：（盖章）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             </w:t>
      </w:r>
    </w:p>
    <w:p>
      <w:pPr>
        <w:spacing w:line="360" w:lineRule="auto"/>
        <w:ind w:firstLine="803" w:firstLineChars="250"/>
        <w:rPr>
          <w:rFonts w:eastAsia="仿宋_GB2312"/>
          <w:bCs/>
          <w:color w:val="000000"/>
          <w:sz w:val="32"/>
          <w:szCs w:val="32"/>
          <w:u w:val="single"/>
        </w:rPr>
      </w:pPr>
      <w:r>
        <w:rPr>
          <w:rFonts w:hint="eastAsia" w:eastAsia="仿宋_GB2312"/>
          <w:b/>
          <w:color w:val="000000"/>
          <w:sz w:val="32"/>
          <w:szCs w:val="32"/>
        </w:rPr>
        <w:t>注册地址：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                     </w:t>
      </w:r>
    </w:p>
    <w:p>
      <w:pPr>
        <w:spacing w:line="360" w:lineRule="auto"/>
        <w:ind w:firstLine="803" w:firstLineChars="250"/>
        <w:rPr>
          <w:rFonts w:eastAsia="仿宋_GB2312"/>
          <w:bCs/>
          <w:color w:val="000000"/>
          <w:sz w:val="32"/>
          <w:szCs w:val="32"/>
          <w:u w:val="single"/>
        </w:rPr>
      </w:pPr>
      <w:r>
        <w:rPr>
          <w:rFonts w:hint="eastAsia" w:eastAsia="仿宋_GB2312"/>
          <w:b/>
          <w:color w:val="000000"/>
          <w:sz w:val="32"/>
          <w:szCs w:val="32"/>
        </w:rPr>
        <w:t>负 责 人：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eastAsia="仿宋_GB2312"/>
          <w:b/>
          <w:color w:val="000000"/>
          <w:sz w:val="32"/>
          <w:szCs w:val="32"/>
        </w:rPr>
        <w:t>电话：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</w:t>
      </w:r>
    </w:p>
    <w:p>
      <w:pPr>
        <w:spacing w:line="360" w:lineRule="auto"/>
        <w:ind w:firstLine="803" w:firstLineChars="250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eastAsia="仿宋_GB2312"/>
          <w:b/>
          <w:color w:val="000000"/>
          <w:sz w:val="32"/>
          <w:szCs w:val="32"/>
        </w:rPr>
        <w:t>法    人：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eastAsia="仿宋_GB2312"/>
          <w:b/>
          <w:color w:val="000000"/>
          <w:sz w:val="32"/>
          <w:szCs w:val="32"/>
        </w:rPr>
        <w:t>电话：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 w:eastAsia="仿宋_GB2312"/>
          <w:b/>
          <w:color w:val="000000"/>
          <w:sz w:val="32"/>
          <w:szCs w:val="32"/>
        </w:rPr>
        <w:t xml:space="preserve"> </w:t>
      </w:r>
    </w:p>
    <w:p>
      <w:pPr>
        <w:spacing w:line="360" w:lineRule="auto"/>
        <w:ind w:firstLine="803" w:firstLineChars="250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eastAsia="仿宋_GB2312"/>
          <w:b/>
          <w:color w:val="000000"/>
          <w:sz w:val="32"/>
          <w:szCs w:val="32"/>
        </w:rPr>
        <w:t>填报日期</w:t>
      </w:r>
      <w:r>
        <w:rPr>
          <w:rFonts w:eastAsia="仿宋_GB2312"/>
          <w:b/>
          <w:color w:val="000000"/>
          <w:sz w:val="32"/>
          <w:szCs w:val="32"/>
        </w:rPr>
        <w:t xml:space="preserve">: 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b/>
          <w:color w:val="000000"/>
          <w:sz w:val="32"/>
          <w:szCs w:val="32"/>
        </w:rPr>
        <w:t>年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b/>
          <w:color w:val="000000"/>
          <w:sz w:val="32"/>
          <w:szCs w:val="32"/>
        </w:rPr>
        <w:t>月</w:t>
      </w:r>
      <w:r>
        <w:rPr>
          <w:rFonts w:eastAsia="仿宋_GB2312"/>
          <w:b/>
          <w:color w:val="000000"/>
          <w:sz w:val="32"/>
          <w:szCs w:val="32"/>
        </w:rPr>
        <w:t xml:space="preserve"> 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bCs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eastAsia="仿宋_GB2312"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eastAsia="仿宋_GB2312"/>
          <w:b/>
          <w:color w:val="000000"/>
          <w:sz w:val="32"/>
          <w:szCs w:val="32"/>
        </w:rPr>
        <w:t>日</w:t>
      </w:r>
    </w:p>
    <w:p>
      <w:pPr>
        <w:spacing w:line="360" w:lineRule="auto"/>
        <w:jc w:val="center"/>
        <w:rPr>
          <w:color w:val="000000"/>
          <w:sz w:val="24"/>
          <w:u w:val="single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24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24"/>
        </w:rPr>
      </w:pPr>
    </w:p>
    <w:p>
      <w:pPr>
        <w:jc w:val="center"/>
        <w:rPr>
          <w:rFonts w:ascii="黑体" w:eastAsia="黑体" w:cs="黑体"/>
          <w:b/>
          <w:bCs/>
          <w:color w:val="000000"/>
          <w:sz w:val="24"/>
        </w:rPr>
      </w:pPr>
    </w:p>
    <w:p>
      <w:pPr>
        <w:pStyle w:val="2"/>
      </w:pPr>
    </w:p>
    <w:p>
      <w:pPr>
        <w:jc w:val="center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西咸新区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科技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  <w:t>创新和新经济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局</w:t>
      </w:r>
    </w:p>
    <w:p>
      <w:pP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br w:type="page"/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一、前言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西咸新区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科技服务业示范机构申报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由承诺函、机构基本信息表、附件材料组成。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提供申请材料电子版（并按要求签字、盖章）至各新城、园办科技管理部门邮箱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申报单位认真填写机构基本信息表等申报材料，对所填写内容的真实性、完整性负责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机构基本信息表中如有未涉及到的特定行业的相关指标，可在申报材料中用文字详细描述。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、附件材料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营业执照副本及企业法人身份证复印件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申报单位近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年审计报告或财务报表（加盖公章或财务专用章）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业绩报告（科技服务项目清单，包括：主要合作伙伴和服务对象的名称、数量、合作内容等。后附科技服务项目合同或开展技术咨询、技术服务等业绩材料、主要发票复印件、以及服务结果相关证明材料）。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仿宋" w:cs="Times New Roman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我单位已充分知晓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西咸新区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科技服务示范机构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评选工作的相关规定，现承诺如下：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填报的所有信息、提交的佐证材料均真实；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不存在失信行为，未被列入失信被执行人名单；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不存在重大违法行为，未受到行政处罚。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违反上述承诺的，我单位无条件退出本次评选活动，并愿承担全部法律责任。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8" w:leftChars="304" w:hanging="1280" w:hangingChars="4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“信用中国”下载的《法人和非法人组织公共信用信息报告》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“中国执行信息公开网”截图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00" w:firstLineChars="10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法定代表人（签章）：</w:t>
      </w: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月  日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法人和非法人组织公共信用信息报告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信用中国查询地址：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"https://www.creditchina.gov.cn/?navPage=0"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https://www.creditchina.gov.cn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jc w:val="center"/>
        <w:rPr>
          <w:rFonts w:hint="eastAsia"/>
        </w:rPr>
      </w:pPr>
      <w:r>
        <w:rPr>
          <w:rFonts w:ascii="Times New Roman" w:hAnsi="Times New Roman" w:eastAsia="仿宋" w:cs="Times New Roman"/>
          <w:color w:val="000000"/>
          <w:sz w:val="32"/>
          <w:szCs w:val="20"/>
        </w:rPr>
        <w:drawing>
          <wp:inline distT="0" distB="0" distL="114300" distR="114300">
            <wp:extent cx="5274310" cy="5650865"/>
            <wp:effectExtent l="0" t="0" r="254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“中国执行信息公开网”截图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（查询地址：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"http://zxgk.court.gov.cn"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http://zxgk.court.gov.cn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）</w:t>
      </w:r>
    </w:p>
    <w:p>
      <w:pPr>
        <w:jc w:val="center"/>
        <w:rPr>
          <w:rFonts w:hint="eastAsia"/>
        </w:rPr>
      </w:pPr>
      <w:r>
        <w:rPr>
          <w:rFonts w:ascii="Times New Roman" w:hAnsi="Times New Roman" w:eastAsia="仿宋" w:cs="Times New Roman"/>
          <w:color w:val="000000"/>
          <w:sz w:val="32"/>
          <w:szCs w:val="20"/>
        </w:rPr>
        <w:drawing>
          <wp:inline distT="0" distB="0" distL="114300" distR="114300">
            <wp:extent cx="5274310" cy="5237480"/>
            <wp:effectExtent l="0" t="0" r="254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机构基本信息表</w:t>
      </w:r>
    </w:p>
    <w:tbl>
      <w:tblPr>
        <w:tblStyle w:val="4"/>
        <w:tblW w:w="8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033"/>
        <w:gridCol w:w="258"/>
        <w:gridCol w:w="690"/>
        <w:gridCol w:w="345"/>
        <w:gridCol w:w="65"/>
        <w:gridCol w:w="610"/>
        <w:gridCol w:w="432"/>
        <w:gridCol w:w="248"/>
        <w:gridCol w:w="700"/>
        <w:gridCol w:w="209"/>
        <w:gridCol w:w="43"/>
        <w:gridCol w:w="408"/>
        <w:gridCol w:w="798"/>
        <w:gridCol w:w="312"/>
        <w:gridCol w:w="35"/>
        <w:gridCol w:w="181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86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outlineLvl w:val="0"/>
              <w:rPr>
                <w:rFonts w:ascii="Times New Roman" w:eastAsia="方正黑体_GBK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一、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申请机构基本情况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申请单位名称</w:t>
            </w:r>
          </w:p>
        </w:tc>
        <w:tc>
          <w:tcPr>
            <w:tcW w:w="4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b/>
                <w:sz w:val="20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成立日期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　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宋体"/>
                <w:color w:val="000000"/>
                <w:sz w:val="20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法人类型</w:t>
            </w:r>
          </w:p>
        </w:tc>
        <w:tc>
          <w:tcPr>
            <w:tcW w:w="4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1600" w:leftChars="0" w:hanging="1600" w:hangingChars="800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企业法人</w:t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color w:val="000000"/>
                <w:sz w:val="20"/>
              </w:rPr>
              <w:sym w:font="Wingdings 2" w:char="00A3"/>
            </w:r>
            <w:r>
              <w:rPr>
                <w:rFonts w:ascii="Times New Roman" w:hAnsi="宋体"/>
                <w:color w:val="000000"/>
                <w:sz w:val="20"/>
              </w:rPr>
              <w:t>事业法人</w:t>
            </w: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Times New Roman"/>
                <w:color w:val="000000"/>
                <w:sz w:val="20"/>
              </w:rPr>
              <w:sym w:font="Wingdings 2" w:char="00A3"/>
            </w:r>
            <w:r>
              <w:rPr>
                <w:rFonts w:ascii="Times New Roman" w:hAnsi="宋体"/>
                <w:color w:val="000000"/>
                <w:sz w:val="20"/>
              </w:rPr>
              <w:t>社团法人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法人代码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经济性质</w:t>
            </w:r>
          </w:p>
        </w:tc>
        <w:tc>
          <w:tcPr>
            <w:tcW w:w="743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国有</w:t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民营</w:t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股份制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hint="eastAsia" w:ascii="Times New Roman"/>
                <w:sz w:val="20"/>
                <w:lang w:val="en-US" w:eastAsia="zh-CN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理事会制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hint="eastAsia" w:ascii="Times New Roman"/>
                <w:sz w:val="20"/>
                <w:lang w:val="en-US" w:eastAsia="zh-CN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sz w:val="20"/>
              </w:rPr>
            </w:pPr>
            <w:r>
              <w:rPr>
                <w:rFonts w:ascii="Times New Roman" w:hAnsi="宋体"/>
                <w:sz w:val="20"/>
              </w:rPr>
              <w:t>服务类别</w:t>
            </w:r>
          </w:p>
        </w:tc>
        <w:tc>
          <w:tcPr>
            <w:tcW w:w="743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专业服务类机构</w:t>
            </w:r>
            <w:r>
              <w:rPr>
                <w:rFonts w:ascii="Times New Roman"/>
                <w:sz w:val="20"/>
              </w:rPr>
              <w:t xml:space="preserve">              </w:t>
            </w:r>
            <w:r>
              <w:rPr>
                <w:rFonts w:ascii="Times New Roman"/>
                <w:sz w:val="20"/>
              </w:rPr>
              <w:sym w:font="Wingdings 2" w:char="00A3"/>
            </w:r>
            <w:r>
              <w:rPr>
                <w:rFonts w:ascii="Times New Roman" w:hAnsi="宋体"/>
                <w:sz w:val="20"/>
              </w:rPr>
              <w:t>综合服务类机构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注册资金</w:t>
            </w:r>
          </w:p>
        </w:tc>
        <w:tc>
          <w:tcPr>
            <w:tcW w:w="2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(</w:t>
            </w:r>
            <w:r>
              <w:rPr>
                <w:rFonts w:ascii="Times New Roman" w:hAnsi="宋体"/>
                <w:color w:val="000000"/>
                <w:sz w:val="20"/>
              </w:rPr>
              <w:t>万元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注册</w:t>
            </w: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地址</w:t>
            </w:r>
          </w:p>
        </w:tc>
        <w:tc>
          <w:tcPr>
            <w:tcW w:w="40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420" w:rightChars="0"/>
              <w:jc w:val="right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法定代表人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 w:hAnsi="宋体"/>
                <w:color w:val="000000"/>
                <w:sz w:val="20"/>
              </w:rPr>
              <w:t>单位负责人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姓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宋体"/>
                <w:color w:val="000000"/>
                <w:sz w:val="20"/>
              </w:rPr>
              <w:t>名</w:t>
            </w: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职</w:t>
            </w:r>
            <w:r>
              <w:rPr>
                <w:rFonts w:ascii="Times New Roman"/>
                <w:color w:val="000000"/>
                <w:sz w:val="20"/>
              </w:rPr>
              <w:t xml:space="preserve">   </w:t>
            </w:r>
            <w:r>
              <w:rPr>
                <w:rFonts w:ascii="Times New Roman" w:hAnsi="宋体"/>
                <w:color w:val="000000"/>
                <w:sz w:val="20"/>
              </w:rPr>
              <w:t>务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手机号码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办公地址</w:t>
            </w:r>
          </w:p>
        </w:tc>
        <w:tc>
          <w:tcPr>
            <w:tcW w:w="743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联系人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姓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宋体"/>
                <w:color w:val="000000"/>
                <w:sz w:val="20"/>
              </w:rPr>
              <w:t>名</w:t>
            </w: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职</w:t>
            </w:r>
            <w:r>
              <w:rPr>
                <w:rFonts w:ascii="Times New Roman"/>
                <w:color w:val="000000"/>
                <w:sz w:val="20"/>
              </w:rPr>
              <w:t xml:space="preserve">   </w:t>
            </w:r>
            <w:r>
              <w:rPr>
                <w:rFonts w:ascii="Times New Roman" w:hAnsi="宋体"/>
                <w:color w:val="000000"/>
                <w:sz w:val="20"/>
              </w:rPr>
              <w:t>务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电子邮件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b/>
                <w:sz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固</w:t>
            </w:r>
            <w:r>
              <w:rPr>
                <w:rFonts w:hint="eastAsia" w:ascii="Times New Roman"/>
                <w:color w:val="00000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color w:val="000000"/>
                <w:sz w:val="20"/>
                <w:lang w:eastAsia="zh-CN"/>
              </w:rPr>
              <w:t>话</w:t>
            </w: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手</w:t>
            </w:r>
            <w:r>
              <w:rPr>
                <w:rFonts w:ascii="Times New Roman"/>
                <w:color w:val="000000"/>
                <w:sz w:val="20"/>
              </w:rPr>
              <w:t xml:space="preserve">   </w:t>
            </w:r>
            <w:r>
              <w:rPr>
                <w:rFonts w:ascii="Times New Roman" w:hAnsi="宋体"/>
                <w:color w:val="000000"/>
                <w:sz w:val="20"/>
              </w:rPr>
              <w:t>机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微信号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主营业务</w:t>
            </w:r>
          </w:p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（可多选）</w:t>
            </w:r>
          </w:p>
        </w:tc>
        <w:tc>
          <w:tcPr>
            <w:tcW w:w="743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outlineLvl w:val="0"/>
              <w:rPr>
                <w:rFonts w:ascii="Times New Roman"/>
                <w:color w:val="000000"/>
                <w:sz w:val="20"/>
                <w:highlight w:val="none"/>
              </w:rPr>
            </w:pP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hint="eastAsia" w:ascii="Times New Roman" w:hAnsi="宋体"/>
                <w:color w:val="000000"/>
                <w:sz w:val="20"/>
                <w:highlight w:val="none"/>
                <w:lang w:val="en-US" w:eastAsia="zh-Hans"/>
              </w:rPr>
              <w:t>科技咨询</w:t>
            </w:r>
            <w:r>
              <w:rPr>
                <w:rFonts w:ascii="Times New Roman" w:hAnsi="宋体"/>
                <w:color w:val="000000"/>
                <w:sz w:val="20"/>
                <w:highlight w:val="none"/>
              </w:rPr>
              <w:t>与服务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ascii="Times New Roman" w:hAnsi="宋体"/>
                <w:color w:val="000000"/>
                <w:sz w:val="20"/>
                <w:highlight w:val="none"/>
              </w:rPr>
              <w:t>技术评估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hint="eastAsia" w:ascii="Times New Roman" w:hAnsi="宋体"/>
                <w:color w:val="000000"/>
                <w:sz w:val="20"/>
                <w:highlight w:val="none"/>
                <w:lang w:val="en-US" w:eastAsia="zh-Hans"/>
              </w:rPr>
              <w:t>专利事务代理</w:t>
            </w:r>
            <w:r>
              <w:rPr>
                <w:rFonts w:hint="default" w:ascii="Times New Roman" w:hAnsi="宋体"/>
                <w:color w:val="000000"/>
                <w:sz w:val="20"/>
                <w:highlight w:val="none"/>
                <w:lang w:eastAsia="zh-Han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hint="eastAsia" w:ascii="Times New Roman" w:hAnsi="宋体"/>
                <w:color w:val="000000"/>
                <w:sz w:val="20"/>
                <w:highlight w:val="none"/>
                <w:lang w:val="en-US" w:eastAsia="zh-Hans"/>
              </w:rPr>
              <w:t>知识产权交易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 </w:t>
            </w:r>
          </w:p>
          <w:p>
            <w:pPr>
              <w:spacing w:line="280" w:lineRule="exact"/>
              <w:outlineLvl w:val="0"/>
              <w:rPr>
                <w:rFonts w:ascii="Times New Roman"/>
                <w:color w:val="000000"/>
                <w:sz w:val="20"/>
                <w:highlight w:val="none"/>
              </w:rPr>
            </w:pP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hint="eastAsia" w:ascii="Times New Roman"/>
                <w:color w:val="000000"/>
                <w:sz w:val="20"/>
                <w:highlight w:val="none"/>
                <w:lang w:val="en-US" w:eastAsia="zh-Hans"/>
              </w:rPr>
              <w:t>科技成果转化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 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ascii="Times New Roman" w:hAnsi="宋体"/>
                <w:color w:val="000000"/>
                <w:sz w:val="20"/>
                <w:highlight w:val="none"/>
              </w:rPr>
              <w:t>技术</w:t>
            </w:r>
            <w:r>
              <w:rPr>
                <w:rFonts w:hint="eastAsia" w:ascii="Times New Roman" w:hAnsi="宋体"/>
                <w:color w:val="000000"/>
                <w:sz w:val="20"/>
                <w:highlight w:val="none"/>
                <w:lang w:val="en-US" w:eastAsia="zh-Hans"/>
              </w:rPr>
              <w:t>转移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</w:t>
            </w:r>
            <w:r>
              <w:rPr>
                <w:rFonts w:hint="eastAsia" w:ascii="Times New Roman"/>
                <w:color w:val="000000"/>
                <w:sz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</w:t>
            </w:r>
          </w:p>
          <w:p>
            <w:pPr>
              <w:spacing w:line="280" w:lineRule="exact"/>
              <w:outlineLvl w:val="0"/>
              <w:rPr>
                <w:rFonts w:ascii="Times New Roman"/>
                <w:b/>
                <w:sz w:val="20"/>
                <w:u w:val="single"/>
              </w:rPr>
            </w:pPr>
            <w:r>
              <w:rPr>
                <w:rFonts w:ascii="Times New Roman"/>
                <w:color w:val="000000"/>
                <w:sz w:val="20"/>
                <w:highlight w:val="none"/>
              </w:rPr>
              <w:sym w:font="Wingdings 2" w:char="00A3"/>
            </w:r>
            <w:r>
              <w:rPr>
                <w:rFonts w:ascii="Times New Roman" w:hAnsi="宋体"/>
                <w:color w:val="000000"/>
                <w:sz w:val="20"/>
                <w:highlight w:val="none"/>
              </w:rPr>
              <w:t>其它，请注明</w:t>
            </w:r>
            <w:r>
              <w:rPr>
                <w:rFonts w:ascii="Times New Roman"/>
                <w:color w:val="000000"/>
                <w:sz w:val="20"/>
                <w:highlight w:val="none"/>
              </w:rPr>
              <w:t xml:space="preserve"> </w:t>
            </w:r>
            <w:r>
              <w:rPr>
                <w:rFonts w:ascii="Times New Roman"/>
                <w:color w:val="000000"/>
                <w:sz w:val="20"/>
                <w:highlight w:val="none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人员情况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109" w:leftChars="-52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总人数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人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专职</w:t>
            </w:r>
          </w:p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人员</w:t>
            </w: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人</w:t>
            </w:r>
          </w:p>
        </w:tc>
        <w:tc>
          <w:tcPr>
            <w:tcW w:w="1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专职人员</w:t>
            </w:r>
          </w:p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占比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b/>
                <w:sz w:val="20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本科以</w:t>
            </w:r>
          </w:p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上人数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 xml:space="preserve">      </w:t>
            </w:r>
            <w:r>
              <w:rPr>
                <w:rFonts w:ascii="Times New Roman" w:hAnsi="宋体"/>
                <w:color w:val="000000"/>
                <w:sz w:val="20"/>
              </w:rPr>
              <w:t>人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中级职称</w:t>
            </w:r>
          </w:p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以上人数</w:t>
            </w:r>
          </w:p>
        </w:tc>
        <w:tc>
          <w:tcPr>
            <w:tcW w:w="16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 xml:space="preserve">           </w:t>
            </w:r>
            <w:r>
              <w:rPr>
                <w:rFonts w:ascii="Times New Roman" w:hAnsi="宋体"/>
                <w:color w:val="000000"/>
                <w:sz w:val="20"/>
              </w:rPr>
              <w:t>人</w:t>
            </w:r>
          </w:p>
        </w:tc>
        <w:tc>
          <w:tcPr>
            <w:tcW w:w="13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本科及</w:t>
            </w:r>
          </w:p>
          <w:p>
            <w:pPr>
              <w:spacing w:line="280" w:lineRule="exact"/>
              <w:jc w:val="center"/>
              <w:rPr>
                <w:rFonts w:hint="eastAsia" w:ascii="Times New Roman" w:hAnsi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中级职称</w:t>
            </w:r>
          </w:p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以上占比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 xml:space="preserve">      </w:t>
            </w:r>
            <w:r>
              <w:rPr>
                <w:rFonts w:ascii="Times New Roman" w:hAnsi="宋体"/>
                <w:color w:val="000000"/>
                <w:sz w:val="20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年度科技</w:t>
            </w:r>
          </w:p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服务情况</w:t>
            </w:r>
          </w:p>
        </w:tc>
        <w:tc>
          <w:tcPr>
            <w:tcW w:w="12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0"/>
              </w:rPr>
              <w:t>科技服务项目签约数量</w:t>
            </w: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>&amp;合同金额</w:t>
            </w: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Times New Roman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0"/>
              </w:rPr>
              <w:t>项</w:t>
            </w:r>
          </w:p>
        </w:tc>
        <w:tc>
          <w:tcPr>
            <w:tcW w:w="16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eastAsia="宋体"/>
                <w:color w:val="000000"/>
                <w:sz w:val="20"/>
                <w:lang w:eastAsia="zh-CN"/>
              </w:rPr>
            </w:pPr>
            <w:r>
              <w:rPr>
                <w:rFonts w:ascii="Times New Roman" w:hAnsi="宋体"/>
                <w:color w:val="000000"/>
                <w:sz w:val="20"/>
              </w:rPr>
              <w:t>科技服务</w:t>
            </w:r>
            <w:r>
              <w:rPr>
                <w:rFonts w:hint="eastAsia" w:ascii="Times New Roman" w:hAnsi="宋体"/>
                <w:color w:val="000000"/>
                <w:sz w:val="20"/>
                <w:lang w:eastAsia="zh-CN"/>
              </w:rPr>
              <w:t>项目</w:t>
            </w:r>
          </w:p>
          <w:p>
            <w:pPr>
              <w:spacing w:line="280" w:lineRule="exact"/>
              <w:jc w:val="center"/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</w:pPr>
            <w:r>
              <w:rPr>
                <w:rFonts w:ascii="Times New Roman" w:hAnsi="宋体"/>
                <w:color w:val="000000"/>
                <w:sz w:val="20"/>
              </w:rPr>
              <w:t>成交数量</w:t>
            </w: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>&amp;</w:t>
            </w:r>
          </w:p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 w:hAnsi="宋体"/>
                <w:color w:val="000000"/>
                <w:sz w:val="20"/>
                <w:lang w:val="en-US" w:eastAsia="zh-CN"/>
              </w:rPr>
              <w:t>实际成交额</w:t>
            </w:r>
          </w:p>
        </w:tc>
        <w:tc>
          <w:tcPr>
            <w:tcW w:w="239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 w:hAnsi="宋体"/>
                <w:color w:val="000000"/>
                <w:sz w:val="20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</w:pPr>
          </w:p>
        </w:tc>
        <w:tc>
          <w:tcPr>
            <w:tcW w:w="129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</w:pP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eastAsiaTheme="minorEastAsia"/>
                <w:lang w:eastAsia="zh-CN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  </w:t>
            </w:r>
            <w:r>
              <w:rPr>
                <w:rFonts w:ascii="Times New Roman" w:hAnsi="宋体"/>
                <w:color w:val="000000"/>
                <w:sz w:val="20"/>
              </w:rPr>
              <w:t>万元</w:t>
            </w:r>
          </w:p>
        </w:tc>
        <w:tc>
          <w:tcPr>
            <w:tcW w:w="1608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239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eastAsiaTheme="minorEastAsia"/>
                <w:lang w:eastAsia="zh-CN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宋体"/>
                <w:color w:val="000000"/>
                <w:sz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</w:p>
        </w:tc>
        <w:tc>
          <w:tcPr>
            <w:tcW w:w="12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企业主体</w:t>
            </w:r>
          </w:p>
          <w:p>
            <w:pPr>
              <w:spacing w:line="280" w:lineRule="exact"/>
              <w:jc w:val="center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培育情况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区内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高企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  <w:tc>
          <w:tcPr>
            <w:tcW w:w="6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区外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高企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12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</w:pPr>
            <w:r>
              <w:rPr>
                <w:rFonts w:hint="eastAsia"/>
                <w:lang w:eastAsia="zh-CN"/>
              </w:rPr>
              <w:t>科小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  <w:tc>
          <w:tcPr>
            <w:tcW w:w="66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科小</w:t>
            </w:r>
          </w:p>
        </w:tc>
        <w:tc>
          <w:tcPr>
            <w:tcW w:w="128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129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其他</w:t>
            </w:r>
          </w:p>
          <w:p>
            <w:pPr>
              <w:spacing w:line="280" w:lineRule="exact"/>
              <w:jc w:val="center"/>
              <w:outlineLvl w:val="0"/>
            </w:pPr>
            <w:r>
              <w:rPr>
                <w:rFonts w:hint="eastAsia"/>
                <w:lang w:eastAsia="zh-CN"/>
              </w:rPr>
              <w:t>（自填）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  <w:tc>
          <w:tcPr>
            <w:tcW w:w="6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</w:p>
        </w:tc>
        <w:tc>
          <w:tcPr>
            <w:tcW w:w="111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其他</w:t>
            </w:r>
          </w:p>
          <w:p>
            <w:pPr>
              <w:spacing w:line="280" w:lineRule="exact"/>
              <w:jc w:val="center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（自填）</w:t>
            </w:r>
          </w:p>
        </w:tc>
        <w:tc>
          <w:tcPr>
            <w:tcW w:w="1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hint="eastAsia" w:ascii="Times New Roman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知识产权</w:t>
            </w:r>
          </w:p>
          <w:p>
            <w:pPr>
              <w:spacing w:line="280" w:lineRule="exact"/>
              <w:jc w:val="center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服务情况</w:t>
            </w: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default" w:ascii="Times New Roman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240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</w:pPr>
            <w:r>
              <w:rPr>
                <w:rFonts w:hint="eastAsia" w:ascii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0"/>
                <w:lang w:eastAsia="zh-CN"/>
              </w:rPr>
              <w:t>项</w:t>
            </w:r>
            <w:r>
              <w:rPr>
                <w:rFonts w:hint="eastAsia" w:ascii="Times New Roman"/>
                <w:color w:val="000000"/>
                <w:sz w:val="20"/>
                <w:lang w:val="en-US" w:eastAsia="zh-CN"/>
              </w:rPr>
              <w:t xml:space="preserve">      万元</w:t>
            </w:r>
          </w:p>
        </w:tc>
        <w:tc>
          <w:tcPr>
            <w:tcW w:w="66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</w:p>
        </w:tc>
        <w:tc>
          <w:tcPr>
            <w:tcW w:w="23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outlineLvl w:val="0"/>
              <w:rPr>
                <w:rFonts w:hint="eastAsia" w:ascii="Times New Roman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hint="eastAsia" w:ascii="Times New Roman"/>
                <w:color w:val="000000"/>
                <w:sz w:val="20"/>
                <w:lang w:eastAsia="zh-CN"/>
              </w:rPr>
              <w:t>项</w:t>
            </w:r>
            <w:r>
              <w:rPr>
                <w:rFonts w:hint="eastAsia" w:ascii="Times New Roman"/>
                <w:color w:val="000000"/>
                <w:sz w:val="20"/>
                <w:lang w:val="en-US" w:eastAsia="zh-CN"/>
              </w:rPr>
              <w:t xml:space="preserve">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hint="eastAsia" w:ascii="Times New Roman"/>
                <w:color w:val="000000"/>
                <w:sz w:val="20"/>
                <w:lang w:eastAsia="zh-CN"/>
              </w:rPr>
              <w:t>上</w:t>
            </w:r>
            <w:r>
              <w:rPr>
                <w:rFonts w:ascii="Times New Roman"/>
                <w:color w:val="000000"/>
                <w:sz w:val="20"/>
              </w:rPr>
              <w:t>年度</w:t>
            </w:r>
          </w:p>
          <w:p>
            <w:pPr>
              <w:spacing w:line="280" w:lineRule="exact"/>
              <w:jc w:val="center"/>
              <w:outlineLvl w:val="0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财务情况</w:t>
            </w:r>
          </w:p>
        </w:tc>
        <w:tc>
          <w:tcPr>
            <w:tcW w:w="3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营业收入</w:t>
            </w:r>
          </w:p>
        </w:tc>
        <w:tc>
          <w:tcPr>
            <w:tcW w:w="37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2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科技服务收入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  万元</w:t>
            </w:r>
          </w:p>
        </w:tc>
        <w:tc>
          <w:tcPr>
            <w:tcW w:w="2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利税总额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 xml:space="preserve">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2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科技服务收入占</w:t>
            </w:r>
          </w:p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营业收入的比例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％</w:t>
            </w:r>
          </w:p>
        </w:tc>
        <w:tc>
          <w:tcPr>
            <w:tcW w:w="2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利税总额占</w:t>
            </w:r>
          </w:p>
          <w:p>
            <w:pPr>
              <w:spacing w:line="280" w:lineRule="exact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营业收入的比例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％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12292" w:hRule="atLeast"/>
          <w:jc w:val="center"/>
        </w:trPr>
        <w:tc>
          <w:tcPr>
            <w:tcW w:w="8864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二、申请理由（1500字以内）</w:t>
            </w:r>
          </w:p>
          <w:p>
            <w:pPr>
              <w:pStyle w:val="2"/>
              <w:snapToGrid w:val="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（主要介绍单位的服务业绩、服务能力、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特色亮点、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人才队伍、工作情况等）</w:t>
            </w: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535" w:hRule="atLeast"/>
          <w:jc w:val="center"/>
        </w:trPr>
        <w:tc>
          <w:tcPr>
            <w:tcW w:w="8864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b/>
                <w:spacing w:val="9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三、审查意见与评定结果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5587" w:hRule="atLeast"/>
          <w:jc w:val="center"/>
        </w:trPr>
        <w:tc>
          <w:tcPr>
            <w:tcW w:w="8864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新城、园办科技部门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初审意见： 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          （盖章）</w:t>
            </w:r>
          </w:p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</w:t>
            </w:r>
          </w:p>
          <w:p>
            <w:pPr>
              <w:pStyle w:val="2"/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年       月       日</w:t>
            </w:r>
          </w:p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5926" w:hRule="atLeast"/>
          <w:jc w:val="center"/>
        </w:trPr>
        <w:tc>
          <w:tcPr>
            <w:tcW w:w="8864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新区科技局意见：</w:t>
            </w: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left="6150" w:leftChars="243" w:hanging="5640" w:hangingChars="235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 （盖章）</w:t>
            </w:r>
          </w:p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</w:t>
            </w:r>
          </w:p>
          <w:p>
            <w:pPr>
              <w:pStyle w:val="2"/>
              <w:spacing w:line="440" w:lineRule="exact"/>
              <w:ind w:firstLine="1680" w:firstLineChars="60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年       月       日</w:t>
            </w:r>
          </w:p>
          <w:p>
            <w:pPr>
              <w:pStyle w:val="2"/>
              <w:spacing w:line="440" w:lineRule="exact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  <w:t>附件材料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shd w:val="clear" w:color="auto" w:fill="FFFFFF"/>
          <w:lang w:eastAsia="zh-CN"/>
        </w:rPr>
        <w:t>（申报企业自行填写）</w:t>
      </w:r>
    </w:p>
    <w:p>
      <w:pPr>
        <w:pStyle w:val="2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DE5ZGJhZGVjYmY2Mjc5N2UyOGY2ZjcwMGMwYjMifQ=="/>
  </w:docVars>
  <w:rsids>
    <w:rsidRoot w:val="00000000"/>
    <w:rsid w:val="14821A5C"/>
    <w:rsid w:val="1AEE717F"/>
    <w:rsid w:val="38D76266"/>
    <w:rsid w:val="3E2E26FC"/>
    <w:rsid w:val="3FBE101B"/>
    <w:rsid w:val="60757886"/>
    <w:rsid w:val="7C61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2023-02-09T03:02:00Z</dcterms:created>
  <dc:creator>Administrator</dc:creator>
  <cp:lastModifiedBy>Administrator</cp:lastModifiedBy>
  <dcterms:modified xsi:type="dcterms:W3CDTF">2023-08-23T03:34:02Z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93606C77F18F4FF9AFB6DC2C2A31A599</vt:lpwstr>
  </property>
</Properties>
</file>