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高庄镇一次性创业补助初审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（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就业困难人员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办事指南</w:t>
      </w:r>
    </w:p>
    <w:bookmarkEnd w:id="0"/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申请条件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实现自主创业的就业困难人员和毕业年度高校毕业生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含技师学院高级工班、预备技师班和特殊教育院校职业教育类毕业生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，并应在其办理工商营业执照3个月后，两年内提出申请。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请材料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申请人身份证原件及复印件、营业执照原件及复印件、就业失业登记证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银行卡复印件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申请人自备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、一次性创业补贴申请表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政府部门核发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）。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办理流程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见下页</w:t>
      </w: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p>
      <w:pPr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-155575</wp:posOffset>
            </wp:positionH>
            <wp:positionV relativeFrom="paragraph">
              <wp:posOffset>-134620</wp:posOffset>
            </wp:positionV>
            <wp:extent cx="5615940" cy="7016750"/>
            <wp:effectExtent l="0" t="0" r="0" b="0"/>
            <wp:wrapTopAndBottom/>
            <wp:docPr id="3" name="图片 3" descr="未命名文件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未命名文件(2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15940" cy="7016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A2OGFiMzAzOTFiOTIyNTkyNjJiNDUzZTQzYjBlMDUifQ=="/>
  </w:docVars>
  <w:rsids>
    <w:rsidRoot w:val="00000000"/>
    <w:rsid w:val="06B7319F"/>
    <w:rsid w:val="076D4D3B"/>
    <w:rsid w:val="11A964C2"/>
    <w:rsid w:val="145C7FB9"/>
    <w:rsid w:val="16435794"/>
    <w:rsid w:val="1C1439A1"/>
    <w:rsid w:val="32712BD2"/>
    <w:rsid w:val="35BE284E"/>
    <w:rsid w:val="3A7E2B7D"/>
    <w:rsid w:val="3C653B36"/>
    <w:rsid w:val="525D2F2D"/>
    <w:rsid w:val="565E7B86"/>
    <w:rsid w:val="75CE3684"/>
    <w:rsid w:val="76392605"/>
    <w:rsid w:val="7BF02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2023-09-21T07:25:00Z</dcterms:created>
  <dc:creator>Administrator</dc:creator>
  <cp:lastModifiedBy>深绘里</cp:lastModifiedBy>
  <dcterms:modified xsi:type="dcterms:W3CDTF">2023-11-14T07:51:13Z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D3081FD0DB2948708F9FA1DC13AC998C_13</vt:lpwstr>
  </property>
</Properties>
</file>