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157" w:afterLines="50" w:line="600" w:lineRule="exact"/>
        <w:jc w:val="center"/>
        <w:textAlignment w:val="auto"/>
        <w:rPr>
          <w:rFonts w:hint="eastAsia" w:ascii="方正小标宋简体" w:hAnsi="方正小标宋简体" w:eastAsia="方正小标宋简体" w:cs="方正小标宋简体"/>
          <w:b w:val="0"/>
          <w:bCs w:val="0"/>
          <w:sz w:val="44"/>
          <w:szCs w:val="44"/>
          <w:lang w:val="en-US" w:eastAsia="zh-CN"/>
        </w:rPr>
      </w:pPr>
      <w:bookmarkStart w:id="0" w:name="_GoBack"/>
      <w:r>
        <w:rPr>
          <w:rFonts w:hint="eastAsia" w:ascii="方正小标宋简体" w:hAnsi="方正小标宋简体" w:eastAsia="方正小标宋简体" w:cs="方正小标宋简体"/>
          <w:b w:val="0"/>
          <w:bCs w:val="0"/>
          <w:sz w:val="44"/>
          <w:szCs w:val="44"/>
        </w:rPr>
        <w:t>高庄镇医疗救助对象认定及救助金给付</w:t>
      </w:r>
      <w:r>
        <w:rPr>
          <w:rFonts w:hint="eastAsia" w:ascii="方正小标宋简体" w:hAnsi="方正小标宋简体" w:eastAsia="方正小标宋简体" w:cs="方正小标宋简体"/>
          <w:b w:val="0"/>
          <w:bCs w:val="0"/>
          <w:sz w:val="44"/>
          <w:szCs w:val="44"/>
          <w:lang w:val="en-US" w:eastAsia="zh-CN"/>
        </w:rPr>
        <w:t xml:space="preserve">     办事指南</w:t>
      </w:r>
      <w:bookmarkEnd w:id="0"/>
    </w:p>
    <w:p>
      <w:pPr>
        <w:ind w:firstLine="640" w:firstLineChars="200"/>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申请条件</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1.特困供养人员和在册低保对象、在册贫困户救助对象以及民政部门年度内认定的低收入救助对象可直接上报审批。2.其他救助对象必须依照《西安市居民家庭经济状况核对办法》对其家庭进行经济状况核对，符合以下收入及财产认定条件后，再结合镇街入户调查、民主评议综合审定。公示无异议的，再行审批。</w:t>
      </w:r>
      <w:r>
        <w:rPr>
          <w:rFonts w:hint="eastAsia" w:ascii="Times New Roman" w:hAnsi="Times New Roman" w:eastAsia="仿宋_GB2312" w:cs="Times New Roman"/>
          <w:sz w:val="32"/>
          <w:szCs w:val="32"/>
          <w:lang w:val="en-US" w:eastAsia="zh-CN"/>
        </w:rPr>
        <w:t xml:space="preserve">  </w:t>
      </w:r>
    </w:p>
    <w:p>
      <w:pPr>
        <w:ind w:firstLine="640"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申</w:t>
      </w:r>
      <w:r>
        <w:rPr>
          <w:rFonts w:hint="default" w:ascii="Times New Roman" w:hAnsi="Times New Roman" w:eastAsia="仿宋_GB2312" w:cs="Times New Roman"/>
          <w:sz w:val="32"/>
          <w:szCs w:val="32"/>
        </w:rPr>
        <w:t>请材料</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身份证、书面申请、住院或门诊病历及发票</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申请人自备</w:t>
      </w:r>
      <w:r>
        <w:rPr>
          <w:rFonts w:hint="eastAsia" w:ascii="Times New Roman" w:hAnsi="Times New Roman" w:eastAsia="仿宋_GB2312" w:cs="Times New Roman"/>
          <w:sz w:val="32"/>
          <w:szCs w:val="32"/>
          <w:lang w:eastAsia="zh-CN"/>
        </w:rPr>
        <w:t>）。</w:t>
      </w:r>
    </w:p>
    <w:p>
      <w:pPr>
        <w:ind w:firstLine="640" w:firstLineChars="200"/>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办理流程</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申请人提交的申请材料齐全、符合法定形式，当场作出受理决定</w:t>
      </w:r>
      <w:r>
        <w:rPr>
          <w:rFonts w:hint="eastAsia" w:ascii="Times New Roman" w:hAnsi="Times New Roman" w:eastAsia="仿宋_GB2312" w:cs="Times New Roman"/>
          <w:sz w:val="32"/>
          <w:szCs w:val="32"/>
          <w:lang w:eastAsia="zh-CN"/>
        </w:rPr>
        <w:t>。</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2OGFiMzAzOTFiOTIyNTkyNjJiNDUzZTQzYjBlMDUifQ=="/>
  </w:docVars>
  <w:rsids>
    <w:rsidRoot w:val="00000000"/>
    <w:rsid w:val="06B7319F"/>
    <w:rsid w:val="076D4D3B"/>
    <w:rsid w:val="11A964C2"/>
    <w:rsid w:val="145C7FB9"/>
    <w:rsid w:val="16435794"/>
    <w:rsid w:val="1C1439A1"/>
    <w:rsid w:val="32712BD2"/>
    <w:rsid w:val="35BE284E"/>
    <w:rsid w:val="3A7E2B7D"/>
    <w:rsid w:val="3C653B36"/>
    <w:rsid w:val="4CA536CC"/>
    <w:rsid w:val="4FBB795E"/>
    <w:rsid w:val="525D2F2D"/>
    <w:rsid w:val="565E7B86"/>
    <w:rsid w:val="5C733038"/>
    <w:rsid w:val="75CE3684"/>
    <w:rsid w:val="7BF02C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2023-09-21T07:25:00Z</dcterms:created>
  <dc:creator>Administrator</dc:creator>
  <cp:lastModifiedBy>深绘里</cp:lastModifiedBy>
  <dcterms:modified xsi:type="dcterms:W3CDTF">2023-11-14T09:00:50Z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7C2CB719800246E688E8F2B213562AAE_13</vt:lpwstr>
  </property>
</Properties>
</file>