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2024年第一批拟批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准农药经营许可单位名单</w:t>
      </w:r>
    </w:p>
    <w:p>
      <w:pPr>
        <w:ind w:firstLine="5760" w:firstLineChars="1800"/>
        <w:rPr>
          <w:rFonts w:hint="default" w:ascii="宋体" w:hAnsi="宋体" w:cs="宋体"/>
          <w:sz w:val="32"/>
          <w:szCs w:val="32"/>
          <w:lang w:val="en-US" w:eastAsia="zh-CN"/>
        </w:rPr>
      </w:pPr>
    </w:p>
    <w:tbl>
      <w:tblPr>
        <w:tblStyle w:val="3"/>
        <w:tblW w:w="13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160"/>
        <w:gridCol w:w="990"/>
        <w:gridCol w:w="3130"/>
        <w:gridCol w:w="3300"/>
        <w:gridCol w:w="2400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法人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营业场所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仓储场所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分支机构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泾阳县泾干供销合作社坡头化肥门市部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贾创国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陕西省西咸新区秦汉新城正阳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街道修石渡村坡头</w:t>
            </w:r>
          </w:p>
        </w:tc>
        <w:tc>
          <w:tcPr>
            <w:tcW w:w="3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陕西省西咸新区秦汉新城正阳街道修石渡村3组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西咸新区沣西新城圣达源农资经营部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张龙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陕西省西咸新区沣西新城钓台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街道办事处同文路社区统一路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同德晨曦园16-100105</w:t>
            </w:r>
          </w:p>
        </w:tc>
        <w:tc>
          <w:tcPr>
            <w:tcW w:w="3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陕西省西咸新区沣西新城钓台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街道办事处同文路社区统一路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同德晨曦园16-100105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陕西东旺农华生物科技有限公司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骞天佑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陕西省西咸新区空港新城空港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国际商务中心二期J区3层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10306室</w:t>
            </w:r>
          </w:p>
        </w:tc>
        <w:tc>
          <w:tcPr>
            <w:tcW w:w="3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陕西省西咸新区空港新城空港国际商务中心二期J区3层10306室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农药（限制使用农药除外）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泾河新城郑新治农资经营部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郑治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陕西省西咸新区泾河新城泾干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街办瓦王村圣阳机械厂向东30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米</w:t>
            </w:r>
          </w:p>
        </w:tc>
        <w:tc>
          <w:tcPr>
            <w:tcW w:w="3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陕西省西咸新区泾河新城泾干街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办瓦王村圣阳机械厂向东30米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农药（限制使用农药除外）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NjI0ZTZhYjkzYTA4OTkzNTA4ZjllNjZlYmJkMWUifQ=="/>
  </w:docVars>
  <w:rsids>
    <w:rsidRoot w:val="3EF26678"/>
    <w:rsid w:val="3EF2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2024-01-12T03:55:00Z</dcterms:created>
  <dc:creator>小赵呼噜噜</dc:creator>
  <cp:lastModifiedBy>小赵呼噜噜</cp:lastModifiedBy>
  <dcterms:modified xsi:type="dcterms:W3CDTF">2024-01-12T03:56:48Z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917A800749354E0B9EADABA02FEFBB10_11</vt:lpwstr>
  </property>
</Properties>
</file>