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466" w:tblpY="64"/>
        <w:tblOverlap w:val="never"/>
        <w:tblW w:w="273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6"/>
        <w:gridCol w:w="12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4" w:hRule="atLeast"/>
        </w:trPr>
        <w:tc>
          <w:tcPr>
            <w:tcW w:w="148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left="-210" w:leftChars="-100" w:right="-206" w:rightChars="-98" w:firstLine="320" w:firstLineChars="100"/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西咸新区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24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度第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批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文明工地名单</w:t>
            </w:r>
          </w:p>
          <w:tbl>
            <w:tblPr>
              <w:tblStyle w:val="8"/>
              <w:tblW w:w="1389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7"/>
              <w:gridCol w:w="1378"/>
              <w:gridCol w:w="2773"/>
              <w:gridCol w:w="2438"/>
              <w:gridCol w:w="2775"/>
              <w:gridCol w:w="2425"/>
              <w:gridCol w:w="13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0" w:hRule="atLeast"/>
                <w:tblHeader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黑体" w:hAnsi="黑体" w:eastAsia="黑体" w:cs="黑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新城、园办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工程名称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建设单位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监理单位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施工单位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0" w:hRule="atLeast"/>
                <w:tblHeader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泾河绿能清洁能源产业发展中心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西咸新区泾河新城绿能新能源科技有限公司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文信工程咨询有限公司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中国建筑第八工程局有限公司；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中建三局集团有限公司；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中建凯德电子工程设计有限公司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 段立玮；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 刑凯强；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 xml:space="preserve">廖铁山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0" w:hRule="atLeast"/>
                <w:tblHeader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西安咸阳国际机场三期扩建工程旅客过夜用房项目施工总承包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西部机场集团有限公司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陕西建科项目管理有限公司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陕西建工第三建设集团有限公司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黄拴拴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0" w:hRule="atLeast"/>
                <w:tblHeader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秦汉新城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西咸新区秦汉自动驾驶产业园起步区施工总承包项目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陕西省西咸新区秦汉新城开发建设集团有限责任公司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亿诚建设项目管理有限公司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陕西安建投资建设有限公司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刘功纯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空港新城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自贸蓝湾二区产业园项目（一期）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陕西空港自贸产业发展有限公司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方宇工程咨询公司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陕西建工空港建设投资有限公司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许建锋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沣西新城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陕西众森科工贸有限责任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公司机械厂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陕西众森科工贸有限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责任公司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陕西建科项目管理有限公司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陕西建工第六建设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集团有限公司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韩  磊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沣东新城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沣华居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西咸新区海嘉新城建设发展有限公司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方宇工程咨询有限公司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中海建筑有限公司；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中国建筑第四工程局有限公司；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中国建筑西北设计研究院有限公司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刘少平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泊域人才中心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西咸新区泾河新城泊海城市发展有限公司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陕西方得项目管理有限公司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中铁五局集团有限公司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张  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泾河新城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泾河新城锦樾坊项目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陕西西咸新区泾河新城城市建设投资有限公司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伍诚工程咨询股份有限公司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中海建筑有限公司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杨超超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能源金贸区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拾里原乡项目（18-A地块）施工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陕西西咸文化旅游产业集团有限公司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永明项目管理有限公司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中核华辰建筑工程有限公司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杜文涛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能源金贸区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观棠樾小区项目（一期）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金泰恒业（西咸新区）置业有限公司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陕西中基项目管理有限公司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634"/>
                    </w:tabs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中核华辰建筑工程有限公司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李  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能源金贸区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拾里原乡项目（18-B地块）施工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陕西西咸文化旅游产业集团有限公司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陕西麒麟项目管理咨询有限公司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634"/>
                    </w:tabs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陕西建工第七建设集团有限公司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杨  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能源金贸区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文教园片区WJ03-12地块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项目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西咸新区海嘉新城建设发展有限公司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陕西中基项目管理有限公司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634"/>
                    </w:tabs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中海建筑有限公司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梁  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能源金贸区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沣河十里林语小区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西咸新区金湾科创房地产开发有限公司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</w:rPr>
                    <w:t>陕西方得项目管理有限公司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634"/>
                    </w:tabs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</w:rPr>
                    <w:t>中铁四局集团有限公司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强  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能源金贸区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沣河十里林间小区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西咸新区金湾科创房地产开发有限公司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</w:rPr>
                    <w:t>陕西方得项目管理有限公司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634"/>
                    </w:tabs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</w:rPr>
                    <w:t>中铁四局集团有限公司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</w:rPr>
                    <w:t>赵思豪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能源金贸区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能源金贸区金湾科创区四期小学项目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西咸新区丝路经济带能源金融贸易区管理办公室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</w:rPr>
                    <w:t>凌辉建设工程咨询有限公司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634"/>
                    </w:tabs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</w:rPr>
                    <w:t>陕西建工发展集团有限公司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王颖涛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37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秦汉新城</w:t>
                  </w:r>
                </w:p>
              </w:tc>
              <w:tc>
                <w:tcPr>
                  <w:tcW w:w="2773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秦创原秦汉大健康产业园西区一期-038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陕西天汉大健康产业发展有限公司</w:t>
                  </w:r>
                </w:p>
              </w:tc>
              <w:tc>
                <w:tcPr>
                  <w:tcW w:w="277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荣泰工程管理咨询有限公司</w:t>
                  </w:r>
                </w:p>
              </w:tc>
              <w:tc>
                <w:tcPr>
                  <w:tcW w:w="242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中铁五局集团有限公司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龚  灿</w:t>
                  </w:r>
                </w:p>
              </w:tc>
            </w:tr>
          </w:tbl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15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8636635</wp:posOffset>
              </wp:positionH>
              <wp:positionV relativeFrom="paragraph">
                <wp:posOffset>-371475</wp:posOffset>
              </wp:positionV>
              <wp:extent cx="4064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064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80.05pt;margin-top:-29.25pt;height:144pt;width:32pt;mso-position-horizontal-relative:margin;z-index:251660288;mso-width-relative:page;mso-height-relative:page;" filled="f" stroked="f" coordsize="21600,21600" o:gfxdata="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NG0Kp/bAAAADQEAAA8AAAAAAAAAAQAgAAAAOAAAAGRycy9k&#10;b3ducmV2LnhtbFBLAQIUABQAAAAIAIdO4kDLQTd4IgIAACoEAAAOAAAAAAAAAAEAIAAAAEA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8636635</wp:posOffset>
              </wp:positionH>
              <wp:positionV relativeFrom="paragraph">
                <wp:posOffset>-371475</wp:posOffset>
              </wp:positionV>
              <wp:extent cx="4064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064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80.05pt;margin-top:-29.25pt;height:144pt;width:32pt;mso-position-horizontal-relative:margin;z-index:251662336;mso-width-relative:page;mso-height-relative:page;" filled="f" stroked="f" coordsize="21600,21600" o:gfxdata="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NG0Kp/bAAAADQEAAA8AAAAAAAAAAQAgAAAAOAAAAGRycy9k&#10;b3ducmV2LnhtbFBLAQIUABQAAAAIAIdO4kD9pj5HIgIAACoEAAAOAAAAAAAAAAEAIAAAAEA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YmZiZTY2YzA1ZmI3MDk0MmQ3OTZmNGMzZTc3YzQifQ=="/>
  </w:docVars>
  <w:rsids>
    <w:rsidRoot w:val="03F71BFD"/>
    <w:rsid w:val="0191561C"/>
    <w:rsid w:val="02021C0D"/>
    <w:rsid w:val="03F71BFD"/>
    <w:rsid w:val="045F7DE5"/>
    <w:rsid w:val="05736D23"/>
    <w:rsid w:val="06835EF3"/>
    <w:rsid w:val="08C35A80"/>
    <w:rsid w:val="09242161"/>
    <w:rsid w:val="095F3199"/>
    <w:rsid w:val="09646BC7"/>
    <w:rsid w:val="0B341E3E"/>
    <w:rsid w:val="0BE546EB"/>
    <w:rsid w:val="0D434894"/>
    <w:rsid w:val="0E5E1C72"/>
    <w:rsid w:val="11225E68"/>
    <w:rsid w:val="130178E6"/>
    <w:rsid w:val="13404E07"/>
    <w:rsid w:val="150F3CC6"/>
    <w:rsid w:val="15B143A0"/>
    <w:rsid w:val="170050C2"/>
    <w:rsid w:val="194B7296"/>
    <w:rsid w:val="1A7B3BAB"/>
    <w:rsid w:val="1B017B83"/>
    <w:rsid w:val="1CD53A47"/>
    <w:rsid w:val="1E196DC1"/>
    <w:rsid w:val="20F546B7"/>
    <w:rsid w:val="21642AA2"/>
    <w:rsid w:val="219E3E56"/>
    <w:rsid w:val="22394A5C"/>
    <w:rsid w:val="22C72083"/>
    <w:rsid w:val="22DA5CCF"/>
    <w:rsid w:val="23C71C0F"/>
    <w:rsid w:val="250574E1"/>
    <w:rsid w:val="25CE7493"/>
    <w:rsid w:val="26864004"/>
    <w:rsid w:val="27CB7AD4"/>
    <w:rsid w:val="289C28C2"/>
    <w:rsid w:val="2AE027EF"/>
    <w:rsid w:val="2B345DDC"/>
    <w:rsid w:val="2B5A7916"/>
    <w:rsid w:val="2D5409B8"/>
    <w:rsid w:val="2E444588"/>
    <w:rsid w:val="2FC37F1B"/>
    <w:rsid w:val="31A92F42"/>
    <w:rsid w:val="356C1660"/>
    <w:rsid w:val="36BFCACE"/>
    <w:rsid w:val="370A0339"/>
    <w:rsid w:val="371A713B"/>
    <w:rsid w:val="37621F23"/>
    <w:rsid w:val="38CE5AC2"/>
    <w:rsid w:val="3BAC4273"/>
    <w:rsid w:val="3BB6283D"/>
    <w:rsid w:val="3C7A1ABD"/>
    <w:rsid w:val="3C9A097F"/>
    <w:rsid w:val="3D7D6C1A"/>
    <w:rsid w:val="3F7E6AF7"/>
    <w:rsid w:val="413554E7"/>
    <w:rsid w:val="41497E32"/>
    <w:rsid w:val="416A30FE"/>
    <w:rsid w:val="41720931"/>
    <w:rsid w:val="450824DD"/>
    <w:rsid w:val="458C3BB6"/>
    <w:rsid w:val="45F45ADE"/>
    <w:rsid w:val="46E96CC3"/>
    <w:rsid w:val="48AC6F3E"/>
    <w:rsid w:val="49360D17"/>
    <w:rsid w:val="495265EB"/>
    <w:rsid w:val="496E4DE2"/>
    <w:rsid w:val="4B7E672B"/>
    <w:rsid w:val="4B9A6782"/>
    <w:rsid w:val="4BFE1B6B"/>
    <w:rsid w:val="4C545E87"/>
    <w:rsid w:val="4CB22BAD"/>
    <w:rsid w:val="4D2471A9"/>
    <w:rsid w:val="4DB90F00"/>
    <w:rsid w:val="4DDD2768"/>
    <w:rsid w:val="4E4B5067"/>
    <w:rsid w:val="4E816CDB"/>
    <w:rsid w:val="50C8299F"/>
    <w:rsid w:val="50DB26D2"/>
    <w:rsid w:val="51384865"/>
    <w:rsid w:val="51597A9B"/>
    <w:rsid w:val="547A7B99"/>
    <w:rsid w:val="5567777C"/>
    <w:rsid w:val="57845346"/>
    <w:rsid w:val="579D1370"/>
    <w:rsid w:val="58886B9D"/>
    <w:rsid w:val="58D77C23"/>
    <w:rsid w:val="593222BF"/>
    <w:rsid w:val="59664EC0"/>
    <w:rsid w:val="5B111DE1"/>
    <w:rsid w:val="5B8C3B86"/>
    <w:rsid w:val="5B954A71"/>
    <w:rsid w:val="5BCA3086"/>
    <w:rsid w:val="5E016B2D"/>
    <w:rsid w:val="5EA94E78"/>
    <w:rsid w:val="5F1C6CD8"/>
    <w:rsid w:val="60616352"/>
    <w:rsid w:val="606721D5"/>
    <w:rsid w:val="63624ED5"/>
    <w:rsid w:val="63C84D9F"/>
    <w:rsid w:val="63D57455"/>
    <w:rsid w:val="65167F3B"/>
    <w:rsid w:val="65D778DD"/>
    <w:rsid w:val="65EF4C20"/>
    <w:rsid w:val="68E1440A"/>
    <w:rsid w:val="698E462C"/>
    <w:rsid w:val="6A465CE6"/>
    <w:rsid w:val="6BE76584"/>
    <w:rsid w:val="6DAB7F24"/>
    <w:rsid w:val="6DDED675"/>
    <w:rsid w:val="6DF11C31"/>
    <w:rsid w:val="6E6B46DA"/>
    <w:rsid w:val="6EB64023"/>
    <w:rsid w:val="6F795407"/>
    <w:rsid w:val="6F9D53AF"/>
    <w:rsid w:val="702B4B00"/>
    <w:rsid w:val="703419A7"/>
    <w:rsid w:val="70B84386"/>
    <w:rsid w:val="70C6114B"/>
    <w:rsid w:val="721A1EB5"/>
    <w:rsid w:val="745C798D"/>
    <w:rsid w:val="749B1FF5"/>
    <w:rsid w:val="74A62341"/>
    <w:rsid w:val="77BB3038"/>
    <w:rsid w:val="77DF6836"/>
    <w:rsid w:val="7A283E89"/>
    <w:rsid w:val="7A6A04A0"/>
    <w:rsid w:val="7AAF0985"/>
    <w:rsid w:val="7C5D82D1"/>
    <w:rsid w:val="7EA06B86"/>
    <w:rsid w:val="7FC34E38"/>
    <w:rsid w:val="BEFE315E"/>
    <w:rsid w:val="D3DB928C"/>
    <w:rsid w:val="DFEB4B46"/>
    <w:rsid w:val="EA6EDFEA"/>
    <w:rsid w:val="F7EFF012"/>
    <w:rsid w:val="F9FF508A"/>
    <w:rsid w:val="FBAD03C5"/>
    <w:rsid w:val="FDABE409"/>
    <w:rsid w:val="FEDC34EF"/>
    <w:rsid w:val="FEFDFE31"/>
    <w:rsid w:val="FF3B12F6"/>
    <w:rsid w:val="FFBB16B6"/>
    <w:rsid w:val="FFBEBAE9"/>
    <w:rsid w:val="FFE3DE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3"/>
    <w:qFormat/>
    <w:uiPriority w:val="0"/>
    <w:rPr>
      <w:b/>
      <w:kern w:val="44"/>
      <w:sz w:val="44"/>
    </w:rPr>
  </w:style>
  <w:style w:type="character" w:customStyle="1" w:styleId="11">
    <w:name w:val="font0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2832</Words>
  <Characters>2931</Characters>
  <Lines>0</Lines>
  <Paragraphs>0</Paragraphs>
  <TotalTime>9</TotalTime>
  <ScaleCrop>false</ScaleCrop>
  <LinksUpToDate>false</LinksUpToDate>
  <CharactersWithSpaces>2968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2020-12-31T10:37:00Z</dcterms:created>
  <dc:creator>笑神1394428510</dc:creator>
  <cp:lastModifiedBy>guest</cp:lastModifiedBy>
  <cp:lastPrinted>2023-02-12T11:01:00Z</cp:lastPrinted>
  <dcterms:modified xsi:type="dcterms:W3CDTF">2024-05-06T17:36:16Z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FD9E102EB2244667BD9B20D23159575D_13</vt:lpwstr>
  </property>
</Properties>
</file>