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702435" cy="1702435"/>
            <wp:effectExtent l="0" t="0" r="12065" b="12065"/>
            <wp:docPr id="7" name="图片 1" descr="171427443855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171427443855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668145" cy="1673860"/>
            <wp:effectExtent l="0" t="0" r="8255" b="2540"/>
            <wp:docPr id="4" name="图片 2" descr="1714273995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7142739956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单位参保登记                              职工参保登记</w:t>
      </w:r>
      <w:bookmarkStart w:id="0" w:name="_GoBack"/>
      <w:bookmarkEnd w:id="0"/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682750" cy="1681480"/>
            <wp:effectExtent l="0" t="0" r="12700" b="13970"/>
            <wp:docPr id="2" name="图片 3" descr="1701143529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7011435293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663065" cy="1669415"/>
            <wp:effectExtent l="0" t="0" r="13335" b="6985"/>
            <wp:docPr id="6" name="图片 4" descr="17011557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170115575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单位及个人信息变更                            单位注销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717040" cy="1619250"/>
            <wp:effectExtent l="0" t="0" r="16510" b="0"/>
            <wp:docPr id="3" name="图片 5" descr="1701150263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170115026397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1724660" cy="1698625"/>
            <wp:effectExtent l="0" t="0" r="8890" b="15875"/>
            <wp:docPr id="1" name="图片 6" descr="1692600894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16926008941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单位整建制转移                          </w:t>
      </w:r>
      <w:r>
        <w:rPr>
          <w:rFonts w:hint="eastAsia"/>
          <w:sz w:val="24"/>
          <w:szCs w:val="24"/>
          <w:lang w:val="en-US" w:eastAsia="zh-CN"/>
        </w:rPr>
        <w:t>项目工伤保险参保登记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1678305" cy="1665605"/>
            <wp:effectExtent l="0" t="0" r="17145" b="10795"/>
            <wp:docPr id="5" name="图片 7" descr="1714274768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17142747681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</w:p>
    <w:p>
      <w:pPr>
        <w:ind w:firstLine="960" w:firstLine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>个人账户一次性支取</w:t>
      </w: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ZjczNTA3NjYxNGQzZTgyNThjYTNiZjY5NzYxNTMifQ=="/>
  </w:docVars>
  <w:rsids>
    <w:rsidRoot w:val="34783DB9"/>
    <w:rsid w:val="3478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2024-05-31T08:09:00Z</dcterms:created>
  <dc:creator>WILL</dc:creator>
  <cp:lastModifiedBy>WILL</cp:lastModifiedBy>
  <dcterms:modified xsi:type="dcterms:W3CDTF">2024-05-31T08:09:18Z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2A53AE7A85484A119D960D395A310384_11</vt:lpwstr>
  </property>
</Properties>
</file>