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项目报告模板</w:t>
      </w: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ind w:firstLine="0" w:firstLineChars="0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（各申报单位发文文头）</w:t>
      </w: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**字〔202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〕**号）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签发人：（单位领导名）</w:t>
      </w: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75565</wp:posOffset>
                </wp:positionV>
                <wp:extent cx="5467350" cy="0"/>
                <wp:effectExtent l="0" t="14605" r="0" b="23495"/>
                <wp:wrapNone/>
                <wp:docPr id="1029" name="直接连接符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4pt;margin-top:5.95pt;height:0pt;width:430.5pt;z-index:251659264;mso-width-relative:page;mso-height-relative:page;" filled="f" stroked="t" coordsize="21600,21600" o:gfxdata="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K7fWXYAAAACQEAAA8A&#10;AAAAAAAAAQAgAAAAIgAAAGRycy9kb3ducmV2LnhtbFBLAQIUABQAAAAIAIdO4kAGp5t/3gEAAKMD&#10;AAAOAAAAAAAAAAEAIAAAACcBAABkcnMvZTJvRG9jLnhtbFBLBQYAAAAABgAGAFkBAAB3BQAAAAA=&#10;">
                <v:fill on="f" focussize="0,0"/>
                <v:stroke weight="2.25pt" color="#FF0000" joinstyle="miter"/>
                <v:imagedata o:title=""/>
                <o:lock v:ext="edit" aspectratio="f"/>
              </v:line>
            </w:pict>
          </mc:Fallback>
        </mc:AlternateContent>
      </w:r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关于申报202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年度新区本级福利彩票    公益金资助项目的请示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西咸新区基层工作部：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根据《陕西省西咸新区基层工作部 陕西省西咸新区财政金融局关于申报202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年度新区本级福利彩票公益金资助项目的通知》（陕西咸基层发〔202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〕  号）要求，结合实际，经过严格筛选，拟申报项目**个，共需资金**万元。申报资助项目情况及资金如下：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声明与保证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前，已经完全了解相关规定：国务院《彩票管理条例》（国务院令第554号）和《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</w:t>
      </w:r>
      <w:r>
        <w:rPr>
          <w:rFonts w:hint="eastAsia" w:ascii="仿宋_GB2312" w:hAnsi="仿宋_GB2312" w:eastAsia="仿宋_GB2312" w:cs="仿宋_GB2312"/>
          <w:sz w:val="32"/>
          <w:szCs w:val="32"/>
        </w:rPr>
        <w:t>福利彩票公益金管理办法》（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陕西咸财发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号），并保证遵守其中的全部内容，自愿做出以下声明和保证：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资料仅为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福彩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公益金资助项目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新区基层工作部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负责受理，本单位清楚所有提交的材料均需提供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新区基层工作部</w:t>
      </w:r>
      <w:r>
        <w:rPr>
          <w:rFonts w:hint="eastAsia" w:ascii="仿宋_GB2312" w:hAnsi="仿宋_GB2312" w:eastAsia="仿宋_GB2312" w:cs="仿宋_GB2312"/>
          <w:sz w:val="32"/>
          <w:szCs w:val="32"/>
        </w:rPr>
        <w:t>审理且不予要求退还，本单位已对所有申请资料自行备份留底。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单位提交申请资料真实、准确和完整。经本单位同意，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新区基层工作部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采取任何合法方式核实申请资料中信息的真实性、准确性和完整性，一旦发现有虚假信息提供或者对表格的填写不完全，申请书将自动作废，本次申请无效，同时将依据相关规定进行处罚。如因虚假填写或不完整填写行为而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新区基层工作部</w:t>
      </w:r>
      <w:r>
        <w:rPr>
          <w:rFonts w:hint="eastAsia" w:ascii="仿宋_GB2312" w:hAnsi="仿宋_GB2312" w:eastAsia="仿宋_GB2312" w:cs="仿宋_GB2312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单位产生任何纠纷或公益金损失的，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单位将依法承担相应责任。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单位清楚并同意，本次申请提供的所有信息将向参与公益金评审的部门和专家公开。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新区基层工作部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可以因审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sz w:val="32"/>
          <w:szCs w:val="32"/>
        </w:rPr>
        <w:t>该项目而使用申请书中提供的全部信息，无需另行征得本单位的同意。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单位提供的部分或全部信息在评审过程中泄露的，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新区基层工作部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对由此导致的后果不承担任何形式的责任。     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单位申请的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资助未在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其他部门重复申请。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二、申报项目概况</w:t>
      </w:r>
      <w:r>
        <w:rPr>
          <w:rFonts w:hint="eastAsia" w:ascii="黑体" w:hAnsi="黑体" w:eastAsia="黑体" w:cs="黑体"/>
          <w:bCs/>
          <w:sz w:val="32"/>
          <w:szCs w:val="32"/>
        </w:rPr>
        <w:t>（合计**万元）</w:t>
      </w:r>
    </w:p>
    <w:p>
      <w:pPr>
        <w:spacing w:line="600" w:lineRule="exact"/>
        <w:ind w:firstLine="600" w:firstLineChars="200"/>
        <w:rPr>
          <w:rFonts w:ascii="楷体_GB2312" w:hAnsi="楷体_GB2312" w:eastAsia="楷体_GB2312" w:cs="楷体_GB2312"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Cs/>
          <w:sz w:val="30"/>
          <w:szCs w:val="30"/>
        </w:rPr>
        <w:t>（一）******（项目名称、项目金额）</w:t>
      </w:r>
    </w:p>
    <w:p>
      <w:p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******（介绍项目的现状、项目内容及规模、经费预算、资金投入概算、其他资金来源情况、申请资助资金数额、项目预期效益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、上一年度执行情况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项目附件：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项目申请书（</w:t>
      </w:r>
      <w:r>
        <w:rPr>
          <w:rFonts w:hint="eastAsia" w:ascii="仿宋_GB2312" w:hAnsi="仿宋_GB2312" w:eastAsia="仿宋_GB2312" w:cs="仿宋_GB2312"/>
          <w:sz w:val="30"/>
          <w:szCs w:val="30"/>
        </w:rPr>
        <w:t>内容包括项目计划书、可行性报告、立项报告或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主管部门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批准文件、项目实施方案、有关部门的批复文件、绩效目标等资料（详见附件1）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、自评报告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>
      <w:pPr>
        <w:spacing w:line="600" w:lineRule="exact"/>
        <w:ind w:firstLine="600" w:firstLineChars="200"/>
        <w:rPr>
          <w:rFonts w:ascii="楷体_GB2312" w:hAnsi="楷体_GB2312" w:eastAsia="楷体_GB2312" w:cs="楷体_GB2312"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Cs/>
          <w:sz w:val="30"/>
          <w:szCs w:val="30"/>
        </w:rPr>
        <w:t>（二）******</w:t>
      </w:r>
    </w:p>
    <w:p>
      <w:pPr>
        <w:spacing w:line="600" w:lineRule="exact"/>
        <w:ind w:firstLine="600" w:firstLineChars="200"/>
        <w:rPr>
          <w:rFonts w:ascii="楷体_GB2312" w:hAnsi="楷体_GB2312" w:eastAsia="楷体_GB2312" w:cs="楷体_GB2312"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Cs/>
          <w:sz w:val="30"/>
          <w:szCs w:val="30"/>
        </w:rPr>
        <w:t>（三）******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以上项目共需申请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新区本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级福利彩票公益金**万元。</w:t>
      </w:r>
    </w:p>
    <w:p>
      <w:pPr>
        <w:spacing w:line="600" w:lineRule="exact"/>
        <w:ind w:left="1598" w:leftChars="304" w:hanging="960" w:hangingChars="30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left="1598" w:leftChars="304" w:hanging="960" w:hangingChars="3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附件：1.******</w:t>
      </w:r>
    </w:p>
    <w:p>
      <w:pPr>
        <w:spacing w:line="600" w:lineRule="exact"/>
        <w:ind w:left="1596" w:leftChars="76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2.******</w:t>
      </w:r>
    </w:p>
    <w:p>
      <w:pPr>
        <w:wordWrap w:val="0"/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</w:t>
      </w:r>
    </w:p>
    <w:p>
      <w:pPr>
        <w:wordWrap w:val="0"/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      西咸新区**</w:t>
      </w:r>
    </w:p>
    <w:p>
      <w:pPr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年  月  日  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   （联系人：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，联系电话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***********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）</w:t>
      </w:r>
    </w:p>
    <w:p>
      <w:pPr>
        <w:spacing w:line="60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r>
        <w:rPr>
          <w:rFonts w:hint="eastAsia" w:ascii="黑体" w:hAnsi="黑体" w:eastAsia="黑体" w:cs="黑体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wYzBmZTkxOWE5ZDllZTBmZGY4MjU0YzUxZWI5ZGMifQ=="/>
  </w:docVars>
  <w:rsids>
    <w:rsidRoot w:val="04ED6EAD"/>
    <w:rsid w:val="04ED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2023-03-10T01:50:00Z</dcterms:created>
  <dc:creator>Administrator</dc:creator>
  <cp:lastModifiedBy>Administrator</cp:lastModifiedBy>
  <dcterms:modified xsi:type="dcterms:W3CDTF">2023-03-10T01:50:17Z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8744497ED3AB454AAF3E9151A29C9A97</vt:lpwstr>
  </property>
</Properties>
</file>