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6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1"/>
        <w:gridCol w:w="1075"/>
        <w:gridCol w:w="1051"/>
        <w:gridCol w:w="1417"/>
        <w:gridCol w:w="1985"/>
        <w:gridCol w:w="1134"/>
        <w:gridCol w:w="1276"/>
        <w:gridCol w:w="1559"/>
        <w:gridCol w:w="567"/>
        <w:gridCol w:w="709"/>
        <w:gridCol w:w="567"/>
        <w:gridCol w:w="708"/>
        <w:gridCol w:w="567"/>
        <w:gridCol w:w="166"/>
        <w:gridCol w:w="40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13222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560" w:lineRule="exact"/>
              <w:jc w:val="center"/>
              <w:textAlignment w:val="auto"/>
              <w:rPr>
                <w:rFonts w:hint="eastAsia" w:ascii="方正小标宋简体" w:hAnsi="宋体" w:eastAsia="方正小标宋简体" w:cs="宋体"/>
                <w:sz w:val="44"/>
                <w:szCs w:val="44"/>
                <w:lang w:val="en-US" w:eastAsia="zh-CN"/>
              </w:rPr>
            </w:pPr>
            <w:r>
              <w:rPr>
                <w:rFonts w:hint="eastAsia" w:ascii="方正小标宋简体" w:hAnsi="宋体" w:eastAsia="方正小标宋简体" w:cs="宋体"/>
                <w:sz w:val="44"/>
                <w:szCs w:val="44"/>
                <w:lang w:val="en-US" w:eastAsia="zh-CN"/>
              </w:rPr>
              <w:t>公共法律服务领域基层政务公开标准目录</w:t>
            </w:r>
          </w:p>
          <w:p>
            <w:pPr>
              <w:adjustRightInd w:val="0"/>
              <w:spacing w:line="360" w:lineRule="auto"/>
              <w:jc w:val="both"/>
              <w:rPr>
                <w:rFonts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40"/>
                <w:szCs w:val="4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2" w:hRule="atLeast"/>
        </w:trPr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公开事项</w:t>
            </w: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公开内容（要素）</w:t>
            </w:r>
          </w:p>
        </w:tc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公开依据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公开时限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公开主体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公开渠道和载体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公开对象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公开方式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公开层级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一级事项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二级事项</w:t>
            </w: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全社会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特定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群体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主动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依申请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新城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街道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1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法治宣传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教育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法律知识普及服务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法律法规资讯；</w:t>
            </w:r>
          </w:p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普法动态资讯；</w:t>
            </w:r>
          </w:p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普法讲师团信息等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《中共中央、国务院转发&lt;中央宣传部、司法部关于在公民中开展法治宣传教育的第七个五年规划（2016－2020年）&gt;》《陕西省“七五”普法规划》《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西咸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新城“七五”普法规划》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政府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西咸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门户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网站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陕西法律服务网</w:t>
            </w:r>
          </w:p>
          <w:p>
            <w:pPr>
              <w:widowControl/>
              <w:jc w:val="center"/>
              <w:textAlignment w:val="center"/>
              <w:rPr>
                <w:rFonts w:ascii="楷体" w:hAnsi="楷体" w:eastAsia="楷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6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法治宣传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教育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推广法治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文化服务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1.辖区内法治文化阵地信息；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2.法治文化作品、产品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《中共中央、国务院转发&lt;中央宣传部、司法部关于在公民中开展法治宣传教育的第七个五年规划（2016－2020年）&gt;》《陕西省“七五”普法规划》《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西咸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新城“七五”普法规划》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政府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西咸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门户网站</w:t>
            </w:r>
          </w:p>
          <w:p>
            <w:pPr>
              <w:widowControl/>
              <w:jc w:val="center"/>
              <w:textAlignment w:val="center"/>
              <w:rPr>
                <w:rFonts w:ascii="楷体" w:hAnsi="楷体" w:eastAsia="楷体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陕西法律服务网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法律查询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服务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法律服务机构、人员信息查询服务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辖区内的律师、公证、基层法律服务、司法鉴定、仲裁、人民调解等法律服务机构和人员有关基本信息、从业信息和信用信息等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政府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陕西法律服务网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0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法律咨询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服务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公共法律服务实体平台、热线平台、网络平台咨询服务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公共法律服务实体、热线、网络平台法律咨询服务指南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政府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陕西法律服务网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96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公共法律服务平台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公共法律服务实体、热线、网络平台信息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1.公共法律服务平台建设相关规划；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2.公共法律服务中心、工作站具体地址；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3.12348公共法律服务热线号码；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4.中省市级法律服务网；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5.三大平台提供的公共法律服务事项清单及服务指南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政府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陕西法律服务网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</w:tr>
    </w:tbl>
    <w:p/>
    <w:p/>
    <w:p/>
    <w:sectPr>
      <w:footerReference r:id="rId3" w:type="default"/>
      <w:pgSz w:w="16838" w:h="11906" w:orient="landscape"/>
      <w:pgMar w:top="1587" w:right="1985" w:bottom="1474" w:left="1418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74954AC-D85E-47C8-B157-ABA016B0DB1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752DB5B-1865-430B-B86B-A239D3C248A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A148366E-2F2A-4DD2-B73C-35B15F511AC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FD559B5-FBEF-4FB8-B71B-CA59A8F1C0D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D3DCF744-5BC3-4EEF-98C4-D4F022C321C0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6" w:fontKey="{C105FEED-388A-4CD0-A8ED-9B0BEF5CD41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91F3A3"/>
    <w:multiLevelType w:val="singleLevel"/>
    <w:tmpl w:val="5C91F3A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k5M2NhZDZmNTRhNTJhMzBkNjRkZGIyYzBjZjE1NGIifQ=="/>
  </w:docVars>
  <w:rsids>
    <w:rsidRoot w:val="4BD72EDE"/>
    <w:rsid w:val="000002E2"/>
    <w:rsid w:val="001509E6"/>
    <w:rsid w:val="001861A3"/>
    <w:rsid w:val="001F29DC"/>
    <w:rsid w:val="002169C8"/>
    <w:rsid w:val="00252835"/>
    <w:rsid w:val="002E3E7A"/>
    <w:rsid w:val="00346FB6"/>
    <w:rsid w:val="00392F7B"/>
    <w:rsid w:val="003A5BA1"/>
    <w:rsid w:val="003C70C5"/>
    <w:rsid w:val="003D50D9"/>
    <w:rsid w:val="003E44FC"/>
    <w:rsid w:val="004E2CC9"/>
    <w:rsid w:val="00502CF4"/>
    <w:rsid w:val="00537C84"/>
    <w:rsid w:val="00596FE1"/>
    <w:rsid w:val="005F5063"/>
    <w:rsid w:val="005F5D1B"/>
    <w:rsid w:val="006058BF"/>
    <w:rsid w:val="006E2A9B"/>
    <w:rsid w:val="007A667A"/>
    <w:rsid w:val="008316CC"/>
    <w:rsid w:val="008327A2"/>
    <w:rsid w:val="00850175"/>
    <w:rsid w:val="009B7212"/>
    <w:rsid w:val="009D3884"/>
    <w:rsid w:val="009F62F5"/>
    <w:rsid w:val="00AE0E3F"/>
    <w:rsid w:val="00B64F4D"/>
    <w:rsid w:val="00C53B30"/>
    <w:rsid w:val="00C71CDE"/>
    <w:rsid w:val="00D4016F"/>
    <w:rsid w:val="00DB2833"/>
    <w:rsid w:val="00DB5FA9"/>
    <w:rsid w:val="00DE5D3F"/>
    <w:rsid w:val="00ED223B"/>
    <w:rsid w:val="00FA2757"/>
    <w:rsid w:val="00FD4F39"/>
    <w:rsid w:val="193B7243"/>
    <w:rsid w:val="458E7A14"/>
    <w:rsid w:val="4BD72EDE"/>
    <w:rsid w:val="5AD604D9"/>
    <w:rsid w:val="62CD5101"/>
    <w:rsid w:val="7FEF4B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780</Words>
  <Characters>809</Characters>
  <Lines>6</Lines>
  <Paragraphs>1</Paragraphs>
  <TotalTime>97</TotalTime>
  <ScaleCrop>false</ScaleCrop>
  <LinksUpToDate>false</LinksUpToDate>
  <CharactersWithSpaces>809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2020-12-18T05:17:00Z</dcterms:created>
  <dc:creator>王樱璇</dc:creator>
  <cp:lastModifiedBy>张冬</cp:lastModifiedBy>
  <cp:lastPrinted>2020-12-18T09:03:00Z</cp:lastPrinted>
  <dcterms:modified xsi:type="dcterms:W3CDTF">2022-06-17T02:23:52Z</dcterms:modified>
  <dc:title>司法部办公厅关于印发公共法律服务领域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5FDE6AE22C664A44825233965CBF4564</vt:lpwstr>
  </property>
</Properties>
</file>