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80" w:lineRule="exact"/>
        <w:jc w:val="both"/>
        <w:rPr>
          <w:rFonts w:hint="eastAsia" w:ascii="宋体" w:hAnsi="宋体" w:eastAsia="宋体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附件：</w:t>
      </w:r>
    </w:p>
    <w:p>
      <w:pPr>
        <w:spacing w:after="120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西咸新区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安全生产培训机构基本信息（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8家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）</w:t>
      </w:r>
    </w:p>
    <w:p>
      <w:pPr>
        <w:spacing w:after="120" w:afterLines="50" w:line="580" w:lineRule="exact"/>
        <w:jc w:val="center"/>
        <w:rPr>
          <w:rFonts w:hint="eastAsia" w:ascii="宋体" w:hAnsi="宋体" w:eastAsia="宋体"/>
          <w:kern w:val="0"/>
          <w:sz w:val="44"/>
          <w:szCs w:val="44"/>
        </w:rPr>
      </w:pPr>
    </w:p>
    <w:tbl>
      <w:tblPr>
        <w:tblStyle w:val="4"/>
        <w:tblW w:w="14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577"/>
        <w:gridCol w:w="2008"/>
        <w:gridCol w:w="2474"/>
        <w:gridCol w:w="3970"/>
        <w:gridCol w:w="840"/>
        <w:gridCol w:w="1465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8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序号</w:t>
            </w:r>
          </w:p>
        </w:tc>
        <w:tc>
          <w:tcPr>
            <w:tcW w:w="157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机构名称</w:t>
            </w:r>
          </w:p>
        </w:tc>
        <w:tc>
          <w:tcPr>
            <w:tcW w:w="200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机构地址</w:t>
            </w:r>
          </w:p>
        </w:tc>
        <w:tc>
          <w:tcPr>
            <w:tcW w:w="64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培训范围</w:t>
            </w:r>
          </w:p>
        </w:tc>
        <w:tc>
          <w:tcPr>
            <w:tcW w:w="8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负责人</w:t>
            </w:r>
          </w:p>
        </w:tc>
        <w:tc>
          <w:tcPr>
            <w:tcW w:w="146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联系人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  <w:lang w:eastAsia="zh-CN"/>
              </w:rPr>
              <w:t>及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联系电话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157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200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主要负责人及安全管理人员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特种作业人员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14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1109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  <w:t>1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陕西永宣安防技术服务有限公司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西安市经开区凤城六路旭景兴园小区9号楼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金属非金属矿山、危险化学品生产经营单位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电工作业、焊接与热切割作业、高处作业、制冷与空调作业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田永强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田永强18991330168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pStyle w:val="3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  <w:t>2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陕西华安安全生产技术服务有限公司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西安市沣东新城王寺街道63号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危险化学品生产经营单位、非煤矿山、金属冶炼、烟花爆竹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电工作业、焊接与热切割、高处作业、制冷与空调、石油天然气、危险化学品、烟花爆竹作业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电力电缆、继电保护作业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赵军利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eastAsia="zh-CN"/>
              </w:rPr>
              <w:t>王丽娜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  <w:t>18092288628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网络培训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  <w:t>3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陕西国隆安全技术服务有限公司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西安市未央区太华北路848号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金属非金属矿山、危险化学品、金属冶炼、烟花爆竹、非高危行业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高压电工作业、低压电工作业、防爆电气作业、电力电缆、继电保护、电气实验作业、焊接与热切割作业、高处作业、制冷与空调作业、冶金（有色）生产安全作业、金属非金属矿山安全作业、石油天然气安全作业、危险化学品安全作业、烟花爆竹安全作业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袁建利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袁建利15353647306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网络培训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  <w:t>4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陕西鼎祥工程科技有限公司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西安市航天大道59号金羚大厦四楼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金属非金属矿山、危险化学品、金属冶炼、烟花爆竹、非高危行业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高压电工作业、低压电工作业、防爆电气作业、焊接与热切割作业、高处作业、制冷与空调作业、冶金（有色）生产安全作业、金属非金属矿山安全作业、石油天然气安全作业、危险化学品安全作业、烟花爆竹安全作业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电力电缆作业、继电保护作业、电气试验作业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3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张军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张军15353689855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网络培训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default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  <w:t>5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陕西西唐职业技能培训学校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西安市碑林区南广济街67号伟业大厦五楼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危险化学品生产经营单位、金属非金属矿山、烟花爆竹企业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低压电工作业、高压电工作业、焊接与热切割作业、制冷与空调作业、高处作业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李明彦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3"/>
              <w:jc w:val="center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李明彦13991325331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default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  <w:t>6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西安树仁教育科技有限公司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西安市莲湖区自强西路22号4楼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危险化学品生产经营单位、金属非金属矿山企业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高压电工作业、低压电工作业、防爆电工、熔化焊接与热切割作业、高处作业、制冷与空调作业、烟花爆竹安全作业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年建刚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3"/>
              <w:jc w:val="center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年建刚15502971334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default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  <w:t>7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西安国华诺信商务咨询有限公司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西安市长安南路101号西安国际商务港二期B座第二幢一单元18楼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危险化学品、烟花爆竹生产经营单位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高压电工、低压电工、防爆电气、焊接与热切割、高处、制冷与空调作业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贾晓龙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马丹</w:t>
            </w:r>
          </w:p>
          <w:p>
            <w:pPr>
              <w:spacing w:line="320" w:lineRule="exact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13772422034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default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  <w:t>8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西安中特特种设备技术服务有限公司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西安市文景路富尔顿国际B座17层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危险化学品生产经营单位、金属非金属企业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高压电工、低压电工、熔化焊接与热切割、高处、制冷与空调作业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eastAsia="zh-CN"/>
              </w:rPr>
              <w:t>；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电力电缆作业、继电保护作业、电气试验作业、登高架设作业、危险化学品作业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蔡旺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3"/>
              <w:jc w:val="center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蔡旺18092022446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</w:p>
        </w:tc>
      </w:tr>
    </w:tbl>
    <w:p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C0FD1"/>
    <w:rsid w:val="0FEB7F89"/>
    <w:rsid w:val="148A16A5"/>
    <w:rsid w:val="43CA7895"/>
    <w:rsid w:val="545315B3"/>
    <w:rsid w:val="593C0FD1"/>
    <w:rsid w:val="63E0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2019-05-20T08:06:00Z</dcterms:created>
  <dc:creator>Administrator</dc:creator>
  <cp:lastModifiedBy>心与心的距离</cp:lastModifiedBy>
  <cp:lastPrinted>2019-05-20T08:42:00Z</cp:lastPrinted>
  <dcterms:modified xsi:type="dcterms:W3CDTF">2019-09-18T07:21:52Z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