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5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西咸新区文化创意产业发展奖补项目申报表（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）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tbl>
      <w:tblPr>
        <w:tblStyle w:val="3"/>
        <w:tblW w:w="85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2175"/>
        <w:gridCol w:w="1110"/>
        <w:gridCol w:w="930"/>
        <w:gridCol w:w="360"/>
        <w:gridCol w:w="1080"/>
        <w:gridCol w:w="59"/>
        <w:gridCol w:w="1066"/>
        <w:gridCol w:w="1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8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投资机构名称</w:t>
            </w:r>
          </w:p>
        </w:tc>
        <w:tc>
          <w:tcPr>
            <w:tcW w:w="566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8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办公地点</w:t>
            </w: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注册资本</w:t>
            </w:r>
          </w:p>
        </w:tc>
        <w:tc>
          <w:tcPr>
            <w:tcW w:w="212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8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受托管理或可投资资金规模</w:t>
            </w: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设立时间</w:t>
            </w:r>
          </w:p>
        </w:tc>
        <w:tc>
          <w:tcPr>
            <w:tcW w:w="212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8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法人代表或主要负责人</w:t>
            </w: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499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申报联系人</w:t>
            </w:r>
          </w:p>
        </w:tc>
        <w:tc>
          <w:tcPr>
            <w:tcW w:w="212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8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566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84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备案情况</w:t>
            </w: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备案管理部门</w:t>
            </w:r>
          </w:p>
        </w:tc>
        <w:tc>
          <w:tcPr>
            <w:tcW w:w="36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8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0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备案登记号</w:t>
            </w:r>
          </w:p>
        </w:tc>
        <w:tc>
          <w:tcPr>
            <w:tcW w:w="362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848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主要投资领域</w:t>
            </w:r>
          </w:p>
        </w:tc>
        <w:tc>
          <w:tcPr>
            <w:tcW w:w="5668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被投资企业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企业类型</w:t>
            </w: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实际投资额（万元）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投资时间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（年月）</w:t>
            </w:r>
          </w:p>
        </w:tc>
        <w:tc>
          <w:tcPr>
            <w:tcW w:w="11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持股比例（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%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1"/>
                <w:szCs w:val="21"/>
                <w:lang w:eastAsia="zh-CN"/>
              </w:rPr>
              <w:t>申请金额（万元）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6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67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0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8516" w:type="dxa"/>
            <w:gridSpan w:val="9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新城改革创新发展局审核意见：</w:t>
            </w: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经办人：</w:t>
            </w: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年    月    日</w:t>
            </w: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3" w:hRule="atLeast"/>
          <w:jc w:val="center"/>
        </w:trPr>
        <w:tc>
          <w:tcPr>
            <w:tcW w:w="8516" w:type="dxa"/>
            <w:gridSpan w:val="9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新城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  <w:t>财政局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局审核意见：</w:t>
            </w: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经办人：</w:t>
            </w: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8" w:hRule="atLeast"/>
          <w:jc w:val="center"/>
        </w:trPr>
        <w:tc>
          <w:tcPr>
            <w:tcW w:w="8516" w:type="dxa"/>
            <w:gridSpan w:val="9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新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改革创新发展局审核意见：</w:t>
            </w: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经办人：</w:t>
            </w:r>
          </w:p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8516" w:type="dxa"/>
            <w:gridSpan w:val="9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新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eastAsia="zh-CN"/>
              </w:rPr>
              <w:t>区财政局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局审核意见：</w:t>
            </w: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经办人：</w:t>
            </w:r>
          </w:p>
          <w:p>
            <w:pPr>
              <w:widowControl/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宋体"/>
                <w:bCs/>
                <w:kern w:val="0"/>
                <w:sz w:val="21"/>
                <w:szCs w:val="21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F7FA8"/>
    <w:rsid w:val="3CA65534"/>
    <w:rsid w:val="6480319F"/>
    <w:rsid w:val="6D637957"/>
    <w:rsid w:val="7433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心与心的距离</cp:lastModifiedBy>
  <dcterms:modified xsi:type="dcterms:W3CDTF">2019-05-20T01:38:13Z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