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85B" w:rsidRDefault="005D785B">
      <w:pPr>
        <w:pBdr>
          <w:top w:val="none" w:sz="0" w:space="1" w:color="auto"/>
          <w:left w:val="none" w:sz="0" w:space="4" w:color="auto"/>
          <w:bottom w:val="none" w:sz="0" w:space="1" w:color="auto"/>
          <w:right w:val="none" w:sz="0" w:space="4" w:color="auto"/>
        </w:pBdr>
        <w:spacing w:line="1990" w:lineRule="exact"/>
        <w:ind w:leftChars="-1" w:left="-2"/>
        <w:jc w:val="center"/>
        <w:rPr>
          <w:b/>
          <w:color w:val="FF0000"/>
          <w:sz w:val="72"/>
          <w:szCs w:val="72"/>
        </w:rPr>
      </w:pPr>
    </w:p>
    <w:p w:rsidR="005D785B" w:rsidRDefault="00292841">
      <w:pPr>
        <w:pBdr>
          <w:top w:val="none" w:sz="0" w:space="1" w:color="auto"/>
          <w:left w:val="none" w:sz="0" w:space="4" w:color="auto"/>
          <w:bottom w:val="none" w:sz="0" w:space="1" w:color="auto"/>
          <w:right w:val="none" w:sz="0" w:space="4" w:color="auto"/>
        </w:pBdr>
        <w:ind w:leftChars="-1" w:left="-2"/>
        <w:jc w:val="center"/>
      </w:pPr>
      <w:r>
        <w:rPr>
          <w:b/>
          <w:color w:val="FF0000"/>
          <w:sz w:val="72"/>
          <w:szCs w:val="7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25.2pt;height:54pt" fillcolor="red" strokecolor="red">
            <v:textpath style="font-family:&quot;方正小标宋简体&quot;" trim="t" fitpath="t" string="中共陕西省西咸新区工作委员会办公室"/>
          </v:shape>
        </w:pict>
      </w:r>
    </w:p>
    <w:p w:rsidR="005D785B" w:rsidRDefault="005D785B">
      <w:pPr>
        <w:pBdr>
          <w:top w:val="none" w:sz="0" w:space="1" w:color="auto"/>
          <w:left w:val="none" w:sz="0" w:space="4" w:color="auto"/>
          <w:bottom w:val="none" w:sz="0" w:space="1" w:color="auto"/>
          <w:right w:val="none" w:sz="0" w:space="4" w:color="auto"/>
        </w:pBdr>
        <w:spacing w:line="560" w:lineRule="exact"/>
      </w:pPr>
    </w:p>
    <w:p w:rsidR="005D785B" w:rsidRDefault="005D785B">
      <w:pPr>
        <w:pBdr>
          <w:top w:val="none" w:sz="0" w:space="1" w:color="auto"/>
          <w:left w:val="none" w:sz="0" w:space="4" w:color="auto"/>
          <w:bottom w:val="none" w:sz="0" w:space="1" w:color="auto"/>
          <w:right w:val="none" w:sz="0" w:space="4" w:color="auto"/>
        </w:pBdr>
        <w:spacing w:line="560" w:lineRule="exact"/>
      </w:pPr>
    </w:p>
    <w:tbl>
      <w:tblPr>
        <w:tblW w:w="8504" w:type="dxa"/>
        <w:jc w:val="center"/>
        <w:tblBorders>
          <w:top w:val="single" w:sz="2" w:space="0" w:color="FF0000"/>
          <w:left w:val="single" w:sz="2" w:space="0" w:color="FF0000"/>
          <w:bottom w:val="single" w:sz="2" w:space="0" w:color="FF0000"/>
          <w:right w:val="single" w:sz="2" w:space="0" w:color="FF0000"/>
          <w:insideH w:val="single" w:sz="2" w:space="0" w:color="FF0000"/>
          <w:insideV w:val="single" w:sz="2" w:space="0" w:color="FF0000"/>
        </w:tblBorders>
        <w:tblLayout w:type="fixed"/>
        <w:tblLook w:val="04A0" w:firstRow="1" w:lastRow="0" w:firstColumn="1" w:lastColumn="0" w:noHBand="0" w:noVBand="1"/>
      </w:tblPr>
      <w:tblGrid>
        <w:gridCol w:w="8504"/>
      </w:tblGrid>
      <w:tr w:rsidR="005D785B">
        <w:trPr>
          <w:trHeight w:val="657"/>
          <w:jc w:val="center"/>
        </w:trPr>
        <w:tc>
          <w:tcPr>
            <w:tcW w:w="8504" w:type="dxa"/>
            <w:tcBorders>
              <w:top w:val="nil"/>
              <w:left w:val="nil"/>
              <w:bottom w:val="single" w:sz="12" w:space="0" w:color="FF0000"/>
              <w:right w:val="nil"/>
            </w:tcBorders>
            <w:vAlign w:val="center"/>
          </w:tcPr>
          <w:p w:rsidR="005D785B" w:rsidRDefault="00292841">
            <w:pPr>
              <w:pBdr>
                <w:top w:val="none" w:sz="0" w:space="1" w:color="auto"/>
                <w:left w:val="none" w:sz="0" w:space="4" w:color="auto"/>
                <w:bottom w:val="none" w:sz="0" w:space="1" w:color="auto"/>
                <w:right w:val="none" w:sz="0" w:space="4" w:color="auto"/>
              </w:pBdr>
              <w:jc w:val="center"/>
            </w:pPr>
            <w:r>
              <w:rPr>
                <w:rFonts w:ascii="仿宋_GB2312" w:eastAsia="仿宋_GB2312" w:hAnsi="仿宋_GB2312" w:cs="仿宋_GB2312" w:hint="eastAsia"/>
                <w:sz w:val="32"/>
                <w:szCs w:val="32"/>
              </w:rPr>
              <w:t>陕西咸党办字〔</w:t>
            </w:r>
            <w:r>
              <w:rPr>
                <w:rFonts w:ascii="宋体" w:hAnsi="宋体" w:hint="eastAsia"/>
                <w:sz w:val="32"/>
                <w:szCs w:val="32"/>
              </w:rPr>
              <w:t>2020</w:t>
            </w:r>
            <w:r>
              <w:rPr>
                <w:rFonts w:ascii="仿宋_GB2312" w:eastAsia="仿宋_GB2312" w:hAnsi="仿宋_GB2312" w:cs="仿宋_GB2312" w:hint="eastAsia"/>
                <w:sz w:val="32"/>
                <w:szCs w:val="32"/>
              </w:rPr>
              <w:t>〕</w:t>
            </w:r>
            <w:r>
              <w:rPr>
                <w:rFonts w:ascii="宋体" w:hAnsi="宋体" w:hint="eastAsia"/>
                <w:sz w:val="32"/>
                <w:szCs w:val="32"/>
              </w:rPr>
              <w:t>4</w:t>
            </w:r>
            <w:r>
              <w:rPr>
                <w:rFonts w:ascii="宋体" w:hAnsi="宋体" w:hint="eastAsia"/>
                <w:sz w:val="32"/>
                <w:szCs w:val="32"/>
              </w:rPr>
              <w:t>4</w:t>
            </w:r>
            <w:r>
              <w:rPr>
                <w:rFonts w:ascii="仿宋_GB2312" w:eastAsia="仿宋_GB2312" w:hAnsi="仿宋_GB2312" w:cs="仿宋_GB2312" w:hint="eastAsia"/>
                <w:sz w:val="32"/>
                <w:szCs w:val="32"/>
              </w:rPr>
              <w:t>号</w:t>
            </w:r>
          </w:p>
        </w:tc>
      </w:tr>
    </w:tbl>
    <w:p w:rsidR="005D785B" w:rsidRDefault="005D785B">
      <w:pPr>
        <w:spacing w:line="500" w:lineRule="exact"/>
        <w:jc w:val="center"/>
        <w:rPr>
          <w:rFonts w:ascii="方正小标宋简体" w:eastAsia="方正小标宋简体"/>
          <w:sz w:val="44"/>
          <w:szCs w:val="44"/>
        </w:rPr>
      </w:pPr>
    </w:p>
    <w:p w:rsidR="005D785B" w:rsidRDefault="00292841">
      <w:pPr>
        <w:spacing w:line="500" w:lineRule="exact"/>
        <w:jc w:val="center"/>
        <w:rPr>
          <w:rFonts w:ascii="方正小标宋简体" w:eastAsia="方正小标宋简体" w:hAnsi="方正小标宋简体" w:cs="方正小标宋简体"/>
          <w:color w:val="000000"/>
          <w:kern w:val="0"/>
          <w:sz w:val="44"/>
          <w:szCs w:val="44"/>
          <w:lang w:bidi="ar"/>
        </w:rPr>
      </w:pPr>
      <w:r>
        <w:rPr>
          <w:rFonts w:ascii="方正小标宋简体" w:eastAsia="方正小标宋简体" w:hAnsi="方正小标宋简体" w:cs="方正小标宋简体" w:hint="eastAsia"/>
          <w:color w:val="000000"/>
          <w:kern w:val="0"/>
          <w:sz w:val="44"/>
          <w:szCs w:val="44"/>
          <w:lang w:bidi="ar"/>
        </w:rPr>
        <w:t>中共陕西省西咸新区工作委员会办公室</w:t>
      </w:r>
    </w:p>
    <w:p w:rsidR="005D785B" w:rsidRDefault="00292841">
      <w:pPr>
        <w:spacing w:line="500" w:lineRule="exact"/>
        <w:jc w:val="center"/>
        <w:rPr>
          <w:rFonts w:ascii="方正小标宋简体" w:eastAsia="方正小标宋简体" w:hAnsi="方正小标宋简体" w:cs="方正小标宋简体"/>
          <w:color w:val="000000"/>
          <w:kern w:val="0"/>
          <w:sz w:val="44"/>
          <w:szCs w:val="44"/>
          <w:lang w:bidi="ar"/>
        </w:rPr>
      </w:pPr>
      <w:r>
        <w:rPr>
          <w:rFonts w:ascii="方正小标宋简体" w:eastAsia="方正小标宋简体" w:hAnsi="方正小标宋简体" w:cs="方正小标宋简体" w:hint="eastAsia"/>
          <w:color w:val="000000"/>
          <w:kern w:val="0"/>
          <w:sz w:val="44"/>
          <w:szCs w:val="44"/>
          <w:lang w:bidi="ar"/>
        </w:rPr>
        <w:t>陕西省西咸新区开发建设管理委员会办公室</w:t>
      </w:r>
    </w:p>
    <w:p w:rsidR="005D785B" w:rsidRDefault="00292841">
      <w:pPr>
        <w:spacing w:line="5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color w:val="000000"/>
          <w:kern w:val="0"/>
          <w:sz w:val="44"/>
          <w:szCs w:val="44"/>
          <w:lang w:bidi="ar"/>
        </w:rPr>
        <w:t>关于印发《</w:t>
      </w:r>
      <w:r>
        <w:rPr>
          <w:rFonts w:ascii="方正小标宋简体" w:eastAsia="方正小标宋简体" w:hAnsi="方正小标宋简体" w:cs="方正小标宋简体" w:hint="eastAsia"/>
          <w:sz w:val="44"/>
          <w:szCs w:val="44"/>
          <w:shd w:val="clear" w:color="auto" w:fill="FFFFFF"/>
        </w:rPr>
        <w:t>西咸新区</w:t>
      </w:r>
      <w:r>
        <w:rPr>
          <w:rFonts w:ascii="方正小标宋简体" w:eastAsia="方正小标宋简体" w:hAnsi="方正小标宋简体" w:cs="方正小标宋简体" w:hint="eastAsia"/>
          <w:sz w:val="44"/>
          <w:szCs w:val="44"/>
          <w:shd w:val="clear" w:color="auto" w:fill="FFFFFF"/>
        </w:rPr>
        <w:t>20</w:t>
      </w:r>
      <w:r>
        <w:rPr>
          <w:rFonts w:ascii="方正小标宋简体" w:eastAsia="方正小标宋简体" w:hAnsi="方正小标宋简体" w:cs="方正小标宋简体" w:hint="eastAsia"/>
          <w:sz w:val="44"/>
          <w:szCs w:val="44"/>
          <w:shd w:val="clear" w:color="auto" w:fill="FFFFFF"/>
        </w:rPr>
        <w:t>20</w:t>
      </w:r>
      <w:r>
        <w:rPr>
          <w:rFonts w:ascii="方正小标宋简体" w:eastAsia="方正小标宋简体" w:hAnsi="方正小标宋简体" w:cs="方正小标宋简体" w:hint="eastAsia"/>
          <w:sz w:val="44"/>
          <w:szCs w:val="44"/>
          <w:shd w:val="clear" w:color="auto" w:fill="FFFFFF"/>
        </w:rPr>
        <w:t>-2022</w:t>
      </w:r>
      <w:r>
        <w:rPr>
          <w:rFonts w:ascii="方正小标宋简体" w:eastAsia="方正小标宋简体" w:hAnsi="方正小标宋简体" w:cs="方正小标宋简体" w:hint="eastAsia"/>
          <w:sz w:val="44"/>
          <w:szCs w:val="44"/>
          <w:shd w:val="clear" w:color="auto" w:fill="FFFFFF"/>
        </w:rPr>
        <w:t>年</w:t>
      </w:r>
      <w:r>
        <w:rPr>
          <w:rFonts w:ascii="方正小标宋简体" w:eastAsia="方正小标宋简体" w:hAnsi="方正小标宋简体" w:cs="方正小标宋简体" w:hint="eastAsia"/>
          <w:sz w:val="44"/>
          <w:szCs w:val="44"/>
          <w:shd w:val="clear" w:color="auto" w:fill="FFFFFF"/>
        </w:rPr>
        <w:t>农村学校和薄弱学校提升计划</w:t>
      </w:r>
      <w:r>
        <w:rPr>
          <w:rFonts w:ascii="方正小标宋简体" w:eastAsia="方正小标宋简体" w:hAnsi="方正小标宋简体" w:cs="方正小标宋简体" w:hint="eastAsia"/>
          <w:sz w:val="44"/>
          <w:szCs w:val="44"/>
          <w:shd w:val="clear" w:color="auto" w:fill="FFFFFF"/>
        </w:rPr>
        <w:t>调整实施方案</w:t>
      </w:r>
      <w:r>
        <w:rPr>
          <w:rFonts w:ascii="方正小标宋简体" w:eastAsia="方正小标宋简体" w:hAnsi="方正小标宋简体" w:cs="方正小标宋简体" w:hint="eastAsia"/>
          <w:color w:val="000000"/>
          <w:kern w:val="0"/>
          <w:sz w:val="44"/>
          <w:szCs w:val="44"/>
          <w:lang w:bidi="ar"/>
        </w:rPr>
        <w:t>》的通知</w:t>
      </w:r>
      <w:r>
        <w:rPr>
          <w:rFonts w:ascii="方正小标宋简体" w:eastAsia="方正小标宋简体" w:hAnsi="方正小标宋简体" w:cs="方正小标宋简体" w:hint="eastAsia"/>
          <w:color w:val="000000"/>
          <w:kern w:val="0"/>
          <w:sz w:val="44"/>
          <w:szCs w:val="44"/>
          <w:lang w:bidi="ar"/>
        </w:rPr>
        <w:t xml:space="preserve"> </w:t>
      </w:r>
    </w:p>
    <w:p w:rsidR="005D785B" w:rsidRDefault="005D785B">
      <w:pPr>
        <w:widowControl/>
        <w:spacing w:line="500" w:lineRule="exact"/>
        <w:jc w:val="left"/>
        <w:rPr>
          <w:rFonts w:ascii="仿宋_GB2312" w:eastAsia="仿宋_GB2312" w:hAnsi="仿宋_GB2312" w:cs="仿宋_GB2312"/>
          <w:color w:val="000000"/>
          <w:kern w:val="0"/>
          <w:sz w:val="32"/>
          <w:szCs w:val="32"/>
          <w:lang w:bidi="ar"/>
        </w:rPr>
      </w:pPr>
    </w:p>
    <w:p w:rsidR="005D785B" w:rsidRDefault="00292841">
      <w:pPr>
        <w:spacing w:line="500" w:lineRule="exact"/>
        <w:rPr>
          <w:rFonts w:ascii="楷体_GB2312" w:eastAsia="楷体_GB2312" w:hAnsi="楷体_GB2312" w:cs="楷体_GB2312"/>
          <w:sz w:val="32"/>
          <w:szCs w:val="32"/>
        </w:rPr>
      </w:pPr>
      <w:r>
        <w:rPr>
          <w:rFonts w:ascii="楷体_GB2312" w:eastAsia="楷体_GB2312" w:hAnsi="楷体_GB2312" w:cs="楷体_GB2312" w:hint="eastAsia"/>
          <w:sz w:val="32"/>
          <w:szCs w:val="32"/>
        </w:rPr>
        <w:t>各新城党委、管委会，新区各相关部门，西咸集团，各驻区单位：</w:t>
      </w:r>
    </w:p>
    <w:p w:rsidR="005D785B" w:rsidRDefault="00292841">
      <w:pPr>
        <w:spacing w:line="5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《西咸新区</w:t>
      </w:r>
      <w:r>
        <w:rPr>
          <w:rFonts w:ascii="楷体_GB2312" w:eastAsia="楷体_GB2312" w:hAnsi="楷体_GB2312" w:cs="楷体_GB2312" w:hint="eastAsia"/>
          <w:sz w:val="32"/>
          <w:szCs w:val="32"/>
        </w:rPr>
        <w:t>2020</w:t>
      </w: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2022</w:t>
      </w:r>
      <w:r>
        <w:rPr>
          <w:rFonts w:ascii="楷体_GB2312" w:eastAsia="楷体_GB2312" w:hAnsi="楷体_GB2312" w:cs="楷体_GB2312" w:hint="eastAsia"/>
          <w:sz w:val="32"/>
          <w:szCs w:val="32"/>
        </w:rPr>
        <w:t>年农村学校和薄弱学校提升计划调整实施方案》已经新区党工委管委会同意，现印发你们，请认真贯彻执行。</w:t>
      </w:r>
    </w:p>
    <w:p w:rsidR="005D785B" w:rsidRDefault="005D785B">
      <w:pPr>
        <w:spacing w:line="500" w:lineRule="exact"/>
        <w:ind w:firstLineChars="200" w:firstLine="640"/>
        <w:rPr>
          <w:rFonts w:ascii="楷体_GB2312" w:eastAsia="楷体_GB2312" w:hAnsi="楷体_GB2312" w:cs="楷体_GB2312"/>
          <w:sz w:val="32"/>
          <w:szCs w:val="32"/>
        </w:rPr>
      </w:pPr>
    </w:p>
    <w:p w:rsidR="005D785B" w:rsidRDefault="00292841">
      <w:pPr>
        <w:spacing w:line="500" w:lineRule="exact"/>
        <w:ind w:rightChars="107" w:right="225" w:firstLineChars="787" w:firstLine="2518"/>
        <w:jc w:val="distribute"/>
        <w:rPr>
          <w:rFonts w:ascii="楷体_GB2312" w:eastAsia="楷体_GB2312" w:hAnsi="楷体_GB2312" w:cs="楷体_GB2312"/>
          <w:sz w:val="32"/>
          <w:szCs w:val="32"/>
        </w:rPr>
      </w:pPr>
      <w:r>
        <w:rPr>
          <w:rFonts w:ascii="楷体_GB2312" w:eastAsia="楷体_GB2312" w:hAnsi="楷体_GB2312" w:cs="楷体_GB2312" w:hint="eastAsia"/>
          <w:sz w:val="32"/>
          <w:szCs w:val="32"/>
        </w:rPr>
        <w:t>中共陕西省西咸新区工作委员会办公室</w:t>
      </w:r>
    </w:p>
    <w:p w:rsidR="005D785B" w:rsidRDefault="00292841">
      <w:pPr>
        <w:spacing w:line="500" w:lineRule="exact"/>
        <w:ind w:firstLineChars="800" w:firstLine="2560"/>
        <w:rPr>
          <w:rFonts w:ascii="楷体_GB2312" w:eastAsia="楷体_GB2312" w:hAnsi="楷体_GB2312" w:cs="楷体_GB2312"/>
          <w:sz w:val="32"/>
          <w:szCs w:val="32"/>
        </w:rPr>
      </w:pPr>
      <w:r>
        <w:rPr>
          <w:rFonts w:ascii="楷体_GB2312" w:eastAsia="楷体_GB2312" w:hAnsi="楷体_GB2312" w:cs="楷体_GB2312" w:hint="eastAsia"/>
          <w:sz w:val="32"/>
          <w:szCs w:val="32"/>
        </w:rPr>
        <w:t>陕西省西咸新区开发建设管理委员会办公室</w:t>
      </w:r>
    </w:p>
    <w:p w:rsidR="005D785B" w:rsidRDefault="00292841">
      <w:pPr>
        <w:spacing w:line="500" w:lineRule="exact"/>
        <w:ind w:firstLineChars="1500" w:firstLine="4800"/>
        <w:rPr>
          <w:rFonts w:ascii="楷体_GB2312" w:eastAsia="楷体_GB2312" w:hAnsi="楷体_GB2312" w:cs="楷体_GB2312"/>
          <w:sz w:val="32"/>
          <w:szCs w:val="32"/>
          <w:u w:val="single"/>
        </w:rPr>
      </w:pPr>
      <w:r>
        <w:rPr>
          <w:rFonts w:ascii="楷体_GB2312" w:eastAsia="楷体_GB2312" w:hAnsi="楷体_GB2312" w:cs="楷体_GB2312" w:hint="eastAsia"/>
          <w:sz w:val="32"/>
          <w:szCs w:val="32"/>
        </w:rPr>
        <w:t>2020</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9</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8</w:t>
      </w:r>
      <w:r>
        <w:rPr>
          <w:rFonts w:ascii="楷体_GB2312" w:eastAsia="楷体_GB2312" w:hAnsi="楷体_GB2312" w:cs="楷体_GB2312" w:hint="eastAsia"/>
          <w:sz w:val="32"/>
          <w:szCs w:val="32"/>
        </w:rPr>
        <w:t>日</w:t>
      </w:r>
    </w:p>
    <w:p w:rsidR="005D785B" w:rsidRDefault="005D785B">
      <w:pPr>
        <w:spacing w:line="560" w:lineRule="exact"/>
        <w:rPr>
          <w:rFonts w:ascii="方正小标宋简体" w:eastAsia="方正小标宋简体" w:hAnsi="方正小标宋简体" w:cs="方正小标宋简体"/>
          <w:sz w:val="44"/>
          <w:szCs w:val="44"/>
          <w:shd w:val="clear" w:color="auto" w:fill="FFFFFF"/>
        </w:rPr>
      </w:pPr>
    </w:p>
    <w:p w:rsidR="005D785B" w:rsidRDefault="00292841">
      <w:pPr>
        <w:spacing w:line="560" w:lineRule="exact"/>
        <w:jc w:val="center"/>
        <w:rPr>
          <w:rFonts w:ascii="方正小标宋简体" w:eastAsia="方正小标宋简体" w:hAnsi="方正小标宋简体" w:cs="方正小标宋简体"/>
          <w:sz w:val="44"/>
          <w:szCs w:val="44"/>
          <w:shd w:val="clear" w:color="auto" w:fill="FFFFFF"/>
        </w:rPr>
      </w:pPr>
      <w:r>
        <w:rPr>
          <w:rFonts w:ascii="方正小标宋简体" w:eastAsia="方正小标宋简体" w:hAnsi="方正小标宋简体" w:cs="方正小标宋简体" w:hint="eastAsia"/>
          <w:sz w:val="44"/>
          <w:szCs w:val="44"/>
          <w:shd w:val="clear" w:color="auto" w:fill="FFFFFF"/>
        </w:rPr>
        <w:lastRenderedPageBreak/>
        <w:t>西咸新区</w:t>
      </w:r>
      <w:r>
        <w:rPr>
          <w:rFonts w:ascii="方正小标宋简体" w:eastAsia="方正小标宋简体" w:hAnsi="方正小标宋简体" w:cs="方正小标宋简体" w:hint="eastAsia"/>
          <w:sz w:val="44"/>
          <w:szCs w:val="44"/>
          <w:shd w:val="clear" w:color="auto" w:fill="FFFFFF"/>
        </w:rPr>
        <w:t>20</w:t>
      </w:r>
      <w:r>
        <w:rPr>
          <w:rFonts w:ascii="方正小标宋简体" w:eastAsia="方正小标宋简体" w:hAnsi="方正小标宋简体" w:cs="方正小标宋简体" w:hint="eastAsia"/>
          <w:sz w:val="44"/>
          <w:szCs w:val="44"/>
          <w:shd w:val="clear" w:color="auto" w:fill="FFFFFF"/>
        </w:rPr>
        <w:t>20</w:t>
      </w:r>
      <w:r>
        <w:rPr>
          <w:rFonts w:ascii="方正小标宋简体" w:eastAsia="方正小标宋简体" w:hAnsi="方正小标宋简体" w:cs="方正小标宋简体" w:hint="eastAsia"/>
          <w:sz w:val="44"/>
          <w:szCs w:val="44"/>
          <w:shd w:val="clear" w:color="auto" w:fill="FFFFFF"/>
        </w:rPr>
        <w:t>-2022</w:t>
      </w:r>
      <w:r>
        <w:rPr>
          <w:rFonts w:ascii="方正小标宋简体" w:eastAsia="方正小标宋简体" w:hAnsi="方正小标宋简体" w:cs="方正小标宋简体" w:hint="eastAsia"/>
          <w:sz w:val="44"/>
          <w:szCs w:val="44"/>
          <w:shd w:val="clear" w:color="auto" w:fill="FFFFFF"/>
        </w:rPr>
        <w:t>年</w:t>
      </w:r>
      <w:r>
        <w:rPr>
          <w:rFonts w:ascii="方正小标宋简体" w:eastAsia="方正小标宋简体" w:hAnsi="方正小标宋简体" w:cs="方正小标宋简体" w:hint="eastAsia"/>
          <w:sz w:val="44"/>
          <w:szCs w:val="44"/>
          <w:shd w:val="clear" w:color="auto" w:fill="FFFFFF"/>
        </w:rPr>
        <w:t>农村学校和</w:t>
      </w:r>
      <w:r>
        <w:rPr>
          <w:rFonts w:ascii="方正小标宋简体" w:eastAsia="方正小标宋简体" w:hAnsi="方正小标宋简体" w:cs="方正小标宋简体" w:hint="eastAsia"/>
          <w:sz w:val="44"/>
          <w:szCs w:val="44"/>
          <w:shd w:val="clear" w:color="auto" w:fill="FFFFFF"/>
        </w:rPr>
        <w:t>薄弱学校提升计划</w:t>
      </w:r>
      <w:r>
        <w:rPr>
          <w:rFonts w:ascii="方正小标宋简体" w:eastAsia="方正小标宋简体" w:hAnsi="方正小标宋简体" w:cs="方正小标宋简体" w:hint="eastAsia"/>
          <w:sz w:val="44"/>
          <w:szCs w:val="44"/>
          <w:shd w:val="clear" w:color="auto" w:fill="FFFFFF"/>
        </w:rPr>
        <w:t>调整实施方案</w:t>
      </w:r>
    </w:p>
    <w:p w:rsidR="005D785B" w:rsidRDefault="005D785B">
      <w:pPr>
        <w:spacing w:line="560" w:lineRule="exact"/>
        <w:rPr>
          <w:rFonts w:ascii="仿宋_GB2312" w:eastAsia="仿宋_GB2312" w:hAnsi="仿宋_GB2312" w:cs="仿宋_GB2312"/>
          <w:sz w:val="32"/>
          <w:szCs w:val="32"/>
          <w:shd w:val="clear" w:color="auto" w:fill="FFFFFF"/>
        </w:rPr>
      </w:pPr>
    </w:p>
    <w:p w:rsidR="005D785B" w:rsidRDefault="00292841">
      <w:pPr>
        <w:spacing w:line="560" w:lineRule="exact"/>
        <w:ind w:firstLineChars="200" w:firstLine="640"/>
        <w:rPr>
          <w:rFonts w:ascii="Times New Roman" w:eastAsia="仿宋_GB2312" w:hAnsi="Times New Roman" w:cs="Times New Roman"/>
          <w:sz w:val="32"/>
          <w:szCs w:val="32"/>
          <w:shd w:val="clear" w:color="auto" w:fill="FFFFFF"/>
        </w:rPr>
      </w:pPr>
      <w:r>
        <w:rPr>
          <w:rFonts w:ascii="Times New Roman" w:eastAsia="仿宋_GB2312" w:hAnsi="Times New Roman" w:cs="Times New Roman" w:hint="eastAsia"/>
          <w:sz w:val="32"/>
          <w:szCs w:val="32"/>
          <w:shd w:val="clear" w:color="auto" w:fill="FFFFFF"/>
        </w:rPr>
        <w:t>为顺利推进全区农村学校和薄弱学校提升计划，集中力量提升改造农村学校和薄弱学校，进一步缩小我区基础教育城乡、校际差距，整体提高基础教育标准化建设水平和教育质量，根据学龄人口增减的实际情况、教育发展的趋势和优化资源配置的需要，对薄弱学校提升计划进行了调整。为确保计划调整后有效实施，</w:t>
      </w:r>
      <w:r>
        <w:rPr>
          <w:rFonts w:ascii="Times New Roman" w:eastAsia="仿宋_GB2312" w:hAnsi="Times New Roman" w:cs="Times New Roman"/>
          <w:sz w:val="32"/>
          <w:szCs w:val="32"/>
          <w:shd w:val="clear" w:color="auto" w:fill="FFFFFF"/>
        </w:rPr>
        <w:t>特制定如下方案。</w:t>
      </w:r>
    </w:p>
    <w:p w:rsidR="005D785B" w:rsidRDefault="00292841">
      <w:pPr>
        <w:numPr>
          <w:ilvl w:val="0"/>
          <w:numId w:val="1"/>
        </w:numPr>
        <w:spacing w:line="560" w:lineRule="exact"/>
        <w:ind w:firstLineChars="200" w:firstLine="640"/>
        <w:rPr>
          <w:rFonts w:ascii="Times New Roman" w:eastAsia="黑体" w:hAnsi="Times New Roman" w:cs="Times New Roman"/>
          <w:sz w:val="32"/>
          <w:szCs w:val="32"/>
          <w:shd w:val="clear" w:color="auto" w:fill="FFFFFF"/>
        </w:rPr>
      </w:pPr>
      <w:r>
        <w:rPr>
          <w:rFonts w:ascii="Times New Roman" w:eastAsia="黑体" w:hAnsi="Times New Roman" w:cs="Times New Roman" w:hint="eastAsia"/>
          <w:sz w:val="32"/>
          <w:szCs w:val="32"/>
          <w:shd w:val="clear" w:color="auto" w:fill="FFFFFF"/>
        </w:rPr>
        <w:t>总体要求</w:t>
      </w:r>
    </w:p>
    <w:p w:rsidR="005D785B" w:rsidRDefault="00292841">
      <w:pPr>
        <w:spacing w:line="560" w:lineRule="exact"/>
        <w:ind w:firstLineChars="200" w:firstLine="640"/>
        <w:rPr>
          <w:rFonts w:ascii="Times New Roman" w:eastAsia="黑体" w:hAnsi="Times New Roman" w:cs="Times New Roman"/>
          <w:sz w:val="32"/>
          <w:szCs w:val="32"/>
          <w:shd w:val="clear" w:color="auto" w:fill="FFFFFF"/>
        </w:rPr>
      </w:pPr>
      <w:r>
        <w:rPr>
          <w:rFonts w:ascii="Times New Roman" w:eastAsia="仿宋_GB2312" w:hAnsi="Times New Roman" w:cs="Times New Roman"/>
          <w:sz w:val="32"/>
          <w:szCs w:val="32"/>
          <w:shd w:val="clear" w:color="auto" w:fill="FFFFFF"/>
        </w:rPr>
        <w:t>深入学习贯彻习近平总书记来陕考察重要讲话，坚持教育优先</w:t>
      </w:r>
      <w:r>
        <w:rPr>
          <w:rFonts w:ascii="Times New Roman" w:eastAsia="仿宋_GB2312" w:hAnsi="Times New Roman" w:cs="Times New Roman" w:hint="eastAsia"/>
          <w:sz w:val="32"/>
          <w:szCs w:val="32"/>
          <w:shd w:val="clear" w:color="auto" w:fill="FFFFFF"/>
        </w:rPr>
        <w:t>发展战略，以科学调整学校布局、优化资源配置、规范办学行为、提高办学质量为重点，</w:t>
      </w:r>
      <w:r>
        <w:rPr>
          <w:rFonts w:ascii="Times New Roman" w:eastAsia="仿宋_GB2312" w:hAnsi="Times New Roman" w:cs="Times New Roman"/>
          <w:sz w:val="32"/>
          <w:szCs w:val="32"/>
          <w:shd w:val="clear" w:color="auto" w:fill="FFFFFF"/>
        </w:rPr>
        <w:t>认真</w:t>
      </w:r>
      <w:r>
        <w:rPr>
          <w:rFonts w:ascii="Times New Roman" w:eastAsia="仿宋_GB2312" w:hAnsi="Times New Roman" w:cs="Times New Roman"/>
          <w:sz w:val="32"/>
          <w:szCs w:val="32"/>
          <w:shd w:val="clear" w:color="auto" w:fill="FFFFFF"/>
        </w:rPr>
        <w:t>解决好总体办学水平不高、农村学校条件薄弱、部分区域学位短缺、学校布局与发展需求不匹配等问题</w:t>
      </w:r>
      <w:r>
        <w:rPr>
          <w:rFonts w:ascii="Times New Roman" w:eastAsia="仿宋_GB2312" w:hAnsi="Times New Roman" w:cs="Times New Roman"/>
          <w:sz w:val="32"/>
          <w:szCs w:val="32"/>
          <w:shd w:val="clear" w:color="auto" w:fill="FFFFFF"/>
        </w:rPr>
        <w:t>，利用三年时间全面消除农村和薄弱学校</w:t>
      </w:r>
      <w:r>
        <w:rPr>
          <w:rFonts w:ascii="Times New Roman" w:eastAsia="仿宋_GB2312" w:hAnsi="Times New Roman" w:cs="Times New Roman" w:hint="eastAsia"/>
          <w:sz w:val="32"/>
          <w:szCs w:val="32"/>
          <w:shd w:val="clear" w:color="auto" w:fill="FFFFFF"/>
        </w:rPr>
        <w:t>，</w:t>
      </w:r>
      <w:r>
        <w:rPr>
          <w:rFonts w:ascii="Times New Roman" w:eastAsia="仿宋_GB2312" w:hAnsi="Times New Roman" w:cs="Times New Roman"/>
          <w:sz w:val="32"/>
          <w:szCs w:val="32"/>
          <w:shd w:val="clear" w:color="auto" w:fill="FFFFFF"/>
        </w:rPr>
        <w:t>全力推动新区教育</w:t>
      </w:r>
      <w:r>
        <w:rPr>
          <w:rFonts w:ascii="Times New Roman" w:eastAsia="仿宋_GB2312" w:hAnsi="Times New Roman" w:cs="Times New Roman" w:hint="eastAsia"/>
          <w:sz w:val="32"/>
          <w:szCs w:val="32"/>
          <w:shd w:val="clear" w:color="auto" w:fill="FFFFFF"/>
        </w:rPr>
        <w:t>事业</w:t>
      </w:r>
      <w:r>
        <w:rPr>
          <w:rFonts w:ascii="Times New Roman" w:eastAsia="仿宋_GB2312" w:hAnsi="Times New Roman" w:cs="Times New Roman"/>
          <w:sz w:val="32"/>
          <w:szCs w:val="32"/>
          <w:shd w:val="clear" w:color="auto" w:fill="FFFFFF"/>
        </w:rPr>
        <w:t>高质量发展。</w:t>
      </w:r>
    </w:p>
    <w:p w:rsidR="005D785B" w:rsidRDefault="00292841">
      <w:pPr>
        <w:spacing w:line="560" w:lineRule="exact"/>
        <w:ind w:firstLineChars="200" w:firstLine="640"/>
        <w:rPr>
          <w:rFonts w:ascii="Times New Roman" w:eastAsia="仿宋_GB2312" w:hAnsi="Times New Roman" w:cs="Times New Roman"/>
          <w:sz w:val="32"/>
          <w:szCs w:val="32"/>
          <w:shd w:val="clear" w:color="auto" w:fill="FFFFFF"/>
        </w:rPr>
      </w:pPr>
      <w:r>
        <w:rPr>
          <w:rFonts w:ascii="Times New Roman" w:eastAsia="黑体" w:hAnsi="Times New Roman" w:cs="Times New Roman" w:hint="eastAsia"/>
          <w:sz w:val="32"/>
          <w:szCs w:val="32"/>
          <w:shd w:val="clear" w:color="auto" w:fill="FFFFFF"/>
        </w:rPr>
        <w:t>二</w:t>
      </w:r>
      <w:r>
        <w:rPr>
          <w:rFonts w:ascii="Times New Roman" w:eastAsia="黑体" w:hAnsi="Times New Roman" w:cs="Times New Roman"/>
          <w:sz w:val="32"/>
          <w:szCs w:val="32"/>
          <w:shd w:val="clear" w:color="auto" w:fill="FFFFFF"/>
        </w:rPr>
        <w:t>、基本原则</w:t>
      </w:r>
    </w:p>
    <w:p w:rsidR="005D785B" w:rsidRDefault="00292841">
      <w:pPr>
        <w:spacing w:line="560" w:lineRule="exact"/>
        <w:ind w:firstLineChars="200" w:firstLine="640"/>
        <w:rPr>
          <w:rFonts w:ascii="仿宋_GB2312" w:eastAsia="仿宋_GB2312" w:hAnsi="仿宋_GB2312" w:cs="仿宋_GB2312"/>
          <w:sz w:val="32"/>
          <w:szCs w:val="32"/>
          <w:shd w:val="clear" w:color="auto" w:fill="FFFFFF"/>
        </w:rPr>
      </w:pPr>
      <w:r>
        <w:rPr>
          <w:rFonts w:ascii="楷体_GB2312" w:eastAsia="楷体_GB2312" w:hAnsi="楷体_GB2312" w:cs="楷体_GB2312" w:hint="eastAsia"/>
          <w:sz w:val="32"/>
          <w:szCs w:val="32"/>
          <w:shd w:val="clear" w:color="auto" w:fill="FFFFFF"/>
        </w:rPr>
        <w:t>（一）</w:t>
      </w:r>
      <w:r>
        <w:rPr>
          <w:rFonts w:ascii="楷体_GB2312" w:eastAsia="楷体_GB2312" w:hAnsi="楷体_GB2312" w:cs="楷体_GB2312"/>
          <w:sz w:val="32"/>
          <w:szCs w:val="32"/>
          <w:shd w:val="clear" w:color="auto" w:fill="FFFFFF"/>
        </w:rPr>
        <w:t>科学规划</w:t>
      </w:r>
      <w:r>
        <w:rPr>
          <w:rFonts w:ascii="楷体_GB2312" w:eastAsia="楷体_GB2312" w:hAnsi="楷体_GB2312" w:cs="楷体_GB2312" w:hint="eastAsia"/>
          <w:sz w:val="32"/>
          <w:szCs w:val="32"/>
          <w:shd w:val="clear" w:color="auto" w:fill="FFFFFF"/>
        </w:rPr>
        <w:t>，</w:t>
      </w:r>
      <w:r>
        <w:rPr>
          <w:rFonts w:ascii="楷体_GB2312" w:eastAsia="楷体_GB2312" w:hAnsi="楷体_GB2312" w:cs="楷体_GB2312"/>
          <w:sz w:val="32"/>
          <w:szCs w:val="32"/>
          <w:shd w:val="clear" w:color="auto" w:fill="FFFFFF"/>
        </w:rPr>
        <w:t>适度超前。</w:t>
      </w:r>
      <w:r>
        <w:rPr>
          <w:rFonts w:ascii="仿宋_GB2312" w:eastAsia="仿宋_GB2312" w:hAnsi="仿宋_GB2312" w:cs="仿宋_GB2312" w:hint="eastAsia"/>
          <w:sz w:val="32"/>
          <w:szCs w:val="32"/>
          <w:shd w:val="clear" w:color="auto" w:fill="FFFFFF"/>
        </w:rPr>
        <w:t>计划调整坚持标准化学校建设与解决当前突出问题相结合，科学规划，适度超前，使学校布局与全区经济社会发展要求相适应。</w:t>
      </w:r>
    </w:p>
    <w:p w:rsidR="005D785B" w:rsidRDefault="00292841">
      <w:pPr>
        <w:spacing w:line="560" w:lineRule="exact"/>
        <w:ind w:firstLineChars="200" w:firstLine="640"/>
        <w:rPr>
          <w:rFonts w:ascii="仿宋_GB2312" w:eastAsia="仿宋_GB2312" w:hAnsi="仿宋_GB2312" w:cs="仿宋_GB2312"/>
          <w:sz w:val="32"/>
          <w:szCs w:val="32"/>
          <w:shd w:val="clear" w:color="auto" w:fill="FFFFFF"/>
        </w:rPr>
      </w:pPr>
      <w:r>
        <w:rPr>
          <w:rFonts w:ascii="楷体_GB2312" w:eastAsia="楷体_GB2312" w:hAnsi="楷体_GB2312" w:cs="楷体_GB2312" w:hint="eastAsia"/>
          <w:sz w:val="32"/>
          <w:szCs w:val="32"/>
          <w:shd w:val="clear" w:color="auto" w:fill="FFFFFF"/>
        </w:rPr>
        <w:t>（二）</w:t>
      </w:r>
      <w:r>
        <w:rPr>
          <w:rFonts w:ascii="楷体_GB2312" w:eastAsia="楷体_GB2312" w:hAnsi="楷体_GB2312" w:cs="楷体_GB2312" w:hint="eastAsia"/>
          <w:sz w:val="32"/>
          <w:szCs w:val="32"/>
          <w:shd w:val="clear" w:color="auto" w:fill="FFFFFF"/>
        </w:rPr>
        <w:t>坚持标准，优化资源</w:t>
      </w:r>
      <w:r>
        <w:rPr>
          <w:rFonts w:ascii="楷体_GB2312" w:eastAsia="楷体_GB2312" w:hAnsi="楷体_GB2312" w:cs="楷体_GB2312" w:hint="eastAsia"/>
          <w:sz w:val="32"/>
          <w:szCs w:val="32"/>
          <w:shd w:val="clear" w:color="auto" w:fill="FFFFFF"/>
        </w:rPr>
        <w:t>。</w:t>
      </w:r>
      <w:r>
        <w:rPr>
          <w:rFonts w:ascii="仿宋_GB2312" w:eastAsia="仿宋_GB2312" w:hAnsi="仿宋_GB2312" w:cs="仿宋_GB2312" w:hint="eastAsia"/>
          <w:sz w:val="32"/>
          <w:szCs w:val="32"/>
          <w:shd w:val="clear" w:color="auto" w:fill="FFFFFF"/>
        </w:rPr>
        <w:t>以我省关于义务教育阶段学校办学标准和管理标准以及优质均衡发展督导评估要求、普通高级</w:t>
      </w:r>
      <w:r>
        <w:rPr>
          <w:rFonts w:ascii="仿宋_GB2312" w:eastAsia="仿宋_GB2312" w:hAnsi="仿宋_GB2312" w:cs="仿宋_GB2312" w:hint="eastAsia"/>
          <w:sz w:val="32"/>
          <w:szCs w:val="32"/>
          <w:shd w:val="clear" w:color="auto" w:fill="FFFFFF"/>
        </w:rPr>
        <w:lastRenderedPageBreak/>
        <w:t>中学标准化学校评估标准指标等为基础，制定各校提升方案。</w:t>
      </w:r>
    </w:p>
    <w:p w:rsidR="005D785B" w:rsidRDefault="00292841">
      <w:pPr>
        <w:spacing w:line="560" w:lineRule="exact"/>
        <w:ind w:firstLineChars="200" w:firstLine="640"/>
        <w:rPr>
          <w:rFonts w:ascii="Times New Roman" w:eastAsia="仿宋_GB2312" w:hAnsi="Times New Roman" w:cs="Times New Roman"/>
          <w:sz w:val="32"/>
          <w:szCs w:val="32"/>
          <w:shd w:val="clear" w:color="auto" w:fill="FFFFFF"/>
        </w:rPr>
      </w:pPr>
      <w:r>
        <w:rPr>
          <w:rFonts w:ascii="Times New Roman" w:eastAsia="楷体_GB2312" w:hAnsi="Times New Roman" w:cs="Times New Roman"/>
          <w:sz w:val="32"/>
          <w:szCs w:val="32"/>
          <w:shd w:val="clear" w:color="auto" w:fill="FFFFFF"/>
        </w:rPr>
        <w:t>（</w:t>
      </w:r>
      <w:r>
        <w:rPr>
          <w:rFonts w:ascii="Times New Roman" w:eastAsia="楷体_GB2312" w:hAnsi="Times New Roman" w:cs="Times New Roman" w:hint="eastAsia"/>
          <w:sz w:val="32"/>
          <w:szCs w:val="32"/>
          <w:shd w:val="clear" w:color="auto" w:fill="FFFFFF"/>
        </w:rPr>
        <w:t>三</w:t>
      </w:r>
      <w:r>
        <w:rPr>
          <w:rFonts w:ascii="Times New Roman" w:eastAsia="楷体_GB2312" w:hAnsi="Times New Roman" w:cs="Times New Roman"/>
          <w:sz w:val="32"/>
          <w:szCs w:val="32"/>
          <w:shd w:val="clear" w:color="auto" w:fill="FFFFFF"/>
        </w:rPr>
        <w:t>）分步实施</w:t>
      </w:r>
      <w:r>
        <w:rPr>
          <w:rFonts w:ascii="Times New Roman" w:eastAsia="楷体_GB2312" w:hAnsi="Times New Roman" w:cs="Times New Roman" w:hint="eastAsia"/>
          <w:sz w:val="32"/>
          <w:szCs w:val="32"/>
          <w:shd w:val="clear" w:color="auto" w:fill="FFFFFF"/>
        </w:rPr>
        <w:t>，</w:t>
      </w:r>
      <w:r>
        <w:rPr>
          <w:rFonts w:ascii="Times New Roman" w:eastAsia="楷体_GB2312" w:hAnsi="Times New Roman" w:cs="Times New Roman"/>
          <w:sz w:val="32"/>
          <w:szCs w:val="32"/>
          <w:shd w:val="clear" w:color="auto" w:fill="FFFFFF"/>
        </w:rPr>
        <w:t>整体</w:t>
      </w:r>
      <w:r>
        <w:rPr>
          <w:rFonts w:ascii="Times New Roman" w:eastAsia="楷体_GB2312" w:hAnsi="Times New Roman" w:cs="Times New Roman"/>
          <w:sz w:val="32"/>
          <w:szCs w:val="32"/>
          <w:shd w:val="clear" w:color="auto" w:fill="FFFFFF"/>
        </w:rPr>
        <w:t>推进。</w:t>
      </w:r>
      <w:r>
        <w:rPr>
          <w:rFonts w:ascii="Times New Roman" w:eastAsia="仿宋_GB2312" w:hAnsi="Times New Roman" w:cs="Times New Roman"/>
          <w:sz w:val="32"/>
          <w:szCs w:val="32"/>
          <w:shd w:val="clear" w:color="auto" w:fill="FFFFFF"/>
        </w:rPr>
        <w:t>做到先建后撤，确保不影响正常教学秩序。对部分规模小、办学效益差的学校在条件成熟前提下，按照规定的程序进行撤并整合，避免重复建设和资源浪费</w:t>
      </w:r>
      <w:r>
        <w:rPr>
          <w:rFonts w:ascii="Times New Roman" w:eastAsia="仿宋_GB2312" w:hAnsi="Times New Roman" w:cs="Times New Roman"/>
          <w:sz w:val="32"/>
          <w:szCs w:val="32"/>
          <w:shd w:val="clear" w:color="auto" w:fill="FFFFFF"/>
        </w:rPr>
        <w:t>。</w:t>
      </w:r>
    </w:p>
    <w:p w:rsidR="005D785B" w:rsidRDefault="00292841">
      <w:pPr>
        <w:spacing w:line="560" w:lineRule="exact"/>
        <w:ind w:firstLineChars="200" w:firstLine="640"/>
        <w:rPr>
          <w:rFonts w:ascii="Times New Roman" w:eastAsia="黑体" w:hAnsi="Times New Roman" w:cs="Times New Roman"/>
          <w:sz w:val="32"/>
          <w:szCs w:val="32"/>
          <w:shd w:val="clear" w:color="auto" w:fill="FFFFFF"/>
        </w:rPr>
      </w:pPr>
      <w:r>
        <w:rPr>
          <w:rFonts w:ascii="Times New Roman" w:eastAsia="黑体" w:hAnsi="Times New Roman" w:cs="Times New Roman" w:hint="eastAsia"/>
          <w:sz w:val="32"/>
          <w:szCs w:val="32"/>
          <w:shd w:val="clear" w:color="auto" w:fill="FFFFFF"/>
        </w:rPr>
        <w:t>三</w:t>
      </w:r>
      <w:r>
        <w:rPr>
          <w:rFonts w:ascii="Times New Roman" w:eastAsia="黑体" w:hAnsi="Times New Roman" w:cs="Times New Roman"/>
          <w:sz w:val="32"/>
          <w:szCs w:val="32"/>
          <w:shd w:val="clear" w:color="auto" w:fill="FFFFFF"/>
        </w:rPr>
        <w:t>、调整目标</w:t>
      </w:r>
      <w:r>
        <w:rPr>
          <w:rFonts w:ascii="Times New Roman" w:eastAsia="黑体" w:hAnsi="Times New Roman" w:cs="Times New Roman"/>
          <w:sz w:val="32"/>
          <w:szCs w:val="32"/>
          <w:shd w:val="clear" w:color="auto" w:fill="FFFFFF"/>
        </w:rPr>
        <w:t xml:space="preserve"> </w:t>
      </w:r>
    </w:p>
    <w:p w:rsidR="005D785B" w:rsidRDefault="00292841">
      <w:pPr>
        <w:spacing w:line="560" w:lineRule="exact"/>
        <w:ind w:firstLineChars="200" w:firstLine="640"/>
        <w:rPr>
          <w:rFonts w:ascii="Times New Roman" w:eastAsia="楷体_GB2312" w:hAnsi="Times New Roman" w:cs="Times New Roman"/>
          <w:sz w:val="32"/>
          <w:szCs w:val="32"/>
          <w:shd w:val="clear" w:color="auto" w:fill="FFFFFF"/>
        </w:rPr>
      </w:pPr>
      <w:r>
        <w:rPr>
          <w:rFonts w:ascii="Times New Roman" w:eastAsia="楷体_GB2312" w:hAnsi="Times New Roman" w:cs="Times New Roman" w:hint="eastAsia"/>
          <w:sz w:val="32"/>
          <w:szCs w:val="32"/>
          <w:shd w:val="clear" w:color="auto" w:fill="FFFFFF"/>
        </w:rPr>
        <w:t>（一）基本情况</w:t>
      </w:r>
    </w:p>
    <w:p w:rsidR="005D785B" w:rsidRDefault="00292841">
      <w:pPr>
        <w:spacing w:line="560" w:lineRule="exact"/>
        <w:ind w:firstLineChars="200" w:firstLine="640"/>
        <w:rPr>
          <w:rFonts w:ascii="Times New Roman" w:eastAsia="仿宋_GB2312" w:hAnsi="Times New Roman" w:cs="Times New Roman"/>
          <w:sz w:val="32"/>
          <w:szCs w:val="32"/>
          <w:shd w:val="clear" w:color="auto" w:fill="FFFFFF"/>
        </w:rPr>
      </w:pPr>
      <w:r>
        <w:rPr>
          <w:rFonts w:ascii="Times New Roman" w:eastAsia="仿宋_GB2312" w:hAnsi="Times New Roman" w:cs="Times New Roman" w:hint="eastAsia"/>
          <w:sz w:val="32"/>
          <w:szCs w:val="32"/>
          <w:shd w:val="clear" w:color="auto" w:fill="FFFFFF"/>
        </w:rPr>
        <w:t>新区农村薄弱中小学</w:t>
      </w:r>
      <w:r>
        <w:rPr>
          <w:rFonts w:ascii="Times New Roman" w:eastAsia="仿宋_GB2312" w:hAnsi="Times New Roman" w:cs="Times New Roman" w:hint="eastAsia"/>
          <w:sz w:val="32"/>
          <w:szCs w:val="32"/>
          <w:shd w:val="clear" w:color="auto" w:fill="FFFFFF"/>
        </w:rPr>
        <w:t>101</w:t>
      </w:r>
      <w:r>
        <w:rPr>
          <w:rFonts w:ascii="Times New Roman" w:eastAsia="仿宋_GB2312" w:hAnsi="Times New Roman" w:cs="Times New Roman" w:hint="eastAsia"/>
          <w:sz w:val="32"/>
          <w:szCs w:val="32"/>
          <w:shd w:val="clear" w:color="auto" w:fill="FFFFFF"/>
        </w:rPr>
        <w:t>所，其中：高中</w:t>
      </w:r>
      <w:r>
        <w:rPr>
          <w:rFonts w:ascii="Times New Roman" w:eastAsia="仿宋_GB2312" w:hAnsi="Times New Roman" w:cs="Times New Roman" w:hint="eastAsia"/>
          <w:sz w:val="32"/>
          <w:szCs w:val="32"/>
          <w:shd w:val="clear" w:color="auto" w:fill="FFFFFF"/>
        </w:rPr>
        <w:t>1</w:t>
      </w:r>
      <w:r>
        <w:rPr>
          <w:rFonts w:ascii="Times New Roman" w:eastAsia="仿宋_GB2312" w:hAnsi="Times New Roman" w:cs="Times New Roman" w:hint="eastAsia"/>
          <w:sz w:val="32"/>
          <w:szCs w:val="32"/>
          <w:shd w:val="clear" w:color="auto" w:fill="FFFFFF"/>
        </w:rPr>
        <w:t>所，初中</w:t>
      </w:r>
      <w:r>
        <w:rPr>
          <w:rFonts w:ascii="Times New Roman" w:eastAsia="仿宋_GB2312" w:hAnsi="Times New Roman" w:cs="Times New Roman" w:hint="eastAsia"/>
          <w:sz w:val="32"/>
          <w:szCs w:val="32"/>
          <w:shd w:val="clear" w:color="auto" w:fill="FFFFFF"/>
        </w:rPr>
        <w:t>16</w:t>
      </w:r>
      <w:r>
        <w:rPr>
          <w:rFonts w:ascii="Times New Roman" w:eastAsia="仿宋_GB2312" w:hAnsi="Times New Roman" w:cs="Times New Roman" w:hint="eastAsia"/>
          <w:sz w:val="32"/>
          <w:szCs w:val="32"/>
          <w:shd w:val="clear" w:color="auto" w:fill="FFFFFF"/>
        </w:rPr>
        <w:t>所，小学</w:t>
      </w:r>
      <w:r>
        <w:rPr>
          <w:rFonts w:ascii="Times New Roman" w:eastAsia="仿宋_GB2312" w:hAnsi="Times New Roman" w:cs="Times New Roman" w:hint="eastAsia"/>
          <w:sz w:val="32"/>
          <w:szCs w:val="32"/>
          <w:shd w:val="clear" w:color="auto" w:fill="FFFFFF"/>
        </w:rPr>
        <w:t>84</w:t>
      </w:r>
      <w:r>
        <w:rPr>
          <w:rFonts w:ascii="Times New Roman" w:eastAsia="仿宋_GB2312" w:hAnsi="Times New Roman" w:cs="Times New Roman" w:hint="eastAsia"/>
          <w:sz w:val="32"/>
          <w:szCs w:val="32"/>
          <w:shd w:val="clear" w:color="auto" w:fill="FFFFFF"/>
        </w:rPr>
        <w:t>所。在校生</w:t>
      </w:r>
      <w:r>
        <w:rPr>
          <w:rFonts w:ascii="Times New Roman" w:eastAsia="仿宋_GB2312" w:hAnsi="Times New Roman" w:cs="Times New Roman" w:hint="eastAsia"/>
          <w:sz w:val="32"/>
          <w:szCs w:val="32"/>
          <w:shd w:val="clear" w:color="auto" w:fill="FFFFFF"/>
        </w:rPr>
        <w:t>29202</w:t>
      </w:r>
      <w:r>
        <w:rPr>
          <w:rFonts w:ascii="Times New Roman" w:eastAsia="仿宋_GB2312" w:hAnsi="Times New Roman" w:cs="Times New Roman" w:hint="eastAsia"/>
          <w:sz w:val="32"/>
          <w:szCs w:val="32"/>
          <w:shd w:val="clear" w:color="auto" w:fill="FFFFFF"/>
        </w:rPr>
        <w:t>名，教职工</w:t>
      </w:r>
      <w:r>
        <w:rPr>
          <w:rFonts w:ascii="Times New Roman" w:eastAsia="仿宋_GB2312" w:hAnsi="Times New Roman" w:cs="Times New Roman" w:hint="eastAsia"/>
          <w:sz w:val="32"/>
          <w:szCs w:val="32"/>
          <w:shd w:val="clear" w:color="auto" w:fill="FFFFFF"/>
        </w:rPr>
        <w:t>2746</w:t>
      </w:r>
      <w:r>
        <w:rPr>
          <w:rFonts w:ascii="Times New Roman" w:eastAsia="仿宋_GB2312" w:hAnsi="Times New Roman" w:cs="Times New Roman" w:hint="eastAsia"/>
          <w:sz w:val="32"/>
          <w:szCs w:val="32"/>
          <w:shd w:val="clear" w:color="auto" w:fill="FFFFFF"/>
        </w:rPr>
        <w:t>名。</w:t>
      </w:r>
    </w:p>
    <w:p w:rsidR="005D785B" w:rsidRDefault="00292841">
      <w:pPr>
        <w:spacing w:line="560" w:lineRule="exact"/>
        <w:ind w:firstLineChars="200" w:firstLine="640"/>
        <w:rPr>
          <w:rFonts w:ascii="Times New Roman" w:eastAsia="仿宋_GB2312" w:hAnsi="Times New Roman" w:cs="Times New Roman"/>
          <w:sz w:val="32"/>
          <w:szCs w:val="32"/>
          <w:shd w:val="clear" w:color="auto" w:fill="FFFFFF"/>
        </w:rPr>
      </w:pPr>
      <w:r>
        <w:rPr>
          <w:rFonts w:ascii="Times New Roman" w:eastAsia="仿宋_GB2312" w:hAnsi="Times New Roman" w:cs="Times New Roman" w:hint="eastAsia"/>
          <w:sz w:val="32"/>
          <w:szCs w:val="32"/>
          <w:shd w:val="clear" w:color="auto" w:fill="FFFFFF"/>
        </w:rPr>
        <w:t>撤并学校</w:t>
      </w:r>
      <w:r>
        <w:rPr>
          <w:rFonts w:ascii="Times New Roman" w:eastAsia="仿宋_GB2312" w:hAnsi="Times New Roman" w:cs="Times New Roman" w:hint="eastAsia"/>
          <w:sz w:val="32"/>
          <w:szCs w:val="32"/>
          <w:shd w:val="clear" w:color="auto" w:fill="FFFFFF"/>
        </w:rPr>
        <w:t>41</w:t>
      </w:r>
      <w:r>
        <w:rPr>
          <w:rFonts w:ascii="Times New Roman" w:eastAsia="仿宋_GB2312" w:hAnsi="Times New Roman" w:cs="Times New Roman" w:hint="eastAsia"/>
          <w:sz w:val="32"/>
          <w:szCs w:val="32"/>
          <w:shd w:val="clear" w:color="auto" w:fill="FFFFFF"/>
        </w:rPr>
        <w:t>所，涉及学生</w:t>
      </w:r>
      <w:r>
        <w:rPr>
          <w:rFonts w:ascii="Times New Roman" w:eastAsia="仿宋_GB2312" w:hAnsi="Times New Roman" w:cs="Times New Roman" w:hint="eastAsia"/>
          <w:sz w:val="32"/>
          <w:szCs w:val="32"/>
          <w:shd w:val="clear" w:color="auto" w:fill="FFFFFF"/>
        </w:rPr>
        <w:t>6386</w:t>
      </w:r>
      <w:r>
        <w:rPr>
          <w:rFonts w:ascii="Times New Roman" w:eastAsia="仿宋_GB2312" w:hAnsi="Times New Roman" w:cs="Times New Roman" w:hint="eastAsia"/>
          <w:sz w:val="32"/>
          <w:szCs w:val="32"/>
          <w:shd w:val="clear" w:color="auto" w:fill="FFFFFF"/>
        </w:rPr>
        <w:t>名，教职工</w:t>
      </w:r>
      <w:r>
        <w:rPr>
          <w:rFonts w:ascii="Times New Roman" w:eastAsia="仿宋_GB2312" w:hAnsi="Times New Roman" w:cs="Times New Roman" w:hint="eastAsia"/>
          <w:sz w:val="32"/>
          <w:szCs w:val="32"/>
          <w:shd w:val="clear" w:color="auto" w:fill="FFFFFF"/>
        </w:rPr>
        <w:t>804</w:t>
      </w:r>
      <w:r>
        <w:rPr>
          <w:rFonts w:ascii="Times New Roman" w:eastAsia="仿宋_GB2312" w:hAnsi="Times New Roman" w:cs="Times New Roman" w:hint="eastAsia"/>
          <w:sz w:val="32"/>
          <w:szCs w:val="32"/>
          <w:shd w:val="clear" w:color="auto" w:fill="FFFFFF"/>
        </w:rPr>
        <w:t>名。</w:t>
      </w:r>
    </w:p>
    <w:p w:rsidR="005D785B" w:rsidRDefault="00292841">
      <w:pPr>
        <w:spacing w:line="560" w:lineRule="exact"/>
        <w:ind w:firstLineChars="200" w:firstLine="640"/>
        <w:rPr>
          <w:rFonts w:ascii="Times New Roman" w:eastAsia="黑体" w:hAnsi="Times New Roman" w:cs="Times New Roman"/>
          <w:sz w:val="32"/>
          <w:szCs w:val="32"/>
          <w:shd w:val="clear" w:color="auto" w:fill="FFFFFF"/>
        </w:rPr>
      </w:pPr>
      <w:r>
        <w:rPr>
          <w:rFonts w:ascii="Times New Roman" w:eastAsia="仿宋_GB2312" w:hAnsi="Times New Roman" w:cs="Times New Roman" w:hint="eastAsia"/>
          <w:sz w:val="32"/>
          <w:szCs w:val="32"/>
          <w:shd w:val="clear" w:color="auto" w:fill="FFFFFF"/>
        </w:rPr>
        <w:t>提升学校</w:t>
      </w:r>
      <w:r>
        <w:rPr>
          <w:rFonts w:ascii="Times New Roman" w:eastAsia="仿宋_GB2312" w:hAnsi="Times New Roman" w:cs="Times New Roman" w:hint="eastAsia"/>
          <w:sz w:val="32"/>
          <w:szCs w:val="32"/>
          <w:shd w:val="clear" w:color="auto" w:fill="FFFFFF"/>
        </w:rPr>
        <w:t>60</w:t>
      </w:r>
      <w:r>
        <w:rPr>
          <w:rFonts w:ascii="Times New Roman" w:eastAsia="仿宋_GB2312" w:hAnsi="Times New Roman" w:cs="Times New Roman" w:hint="eastAsia"/>
          <w:sz w:val="32"/>
          <w:szCs w:val="32"/>
          <w:shd w:val="clear" w:color="auto" w:fill="FFFFFF"/>
        </w:rPr>
        <w:t>所，总设计规模</w:t>
      </w:r>
      <w:r>
        <w:rPr>
          <w:rFonts w:ascii="Times New Roman" w:eastAsia="仿宋_GB2312" w:hAnsi="Times New Roman" w:cs="Times New Roman" w:hint="eastAsia"/>
          <w:sz w:val="32"/>
          <w:szCs w:val="32"/>
          <w:shd w:val="clear" w:color="auto" w:fill="FFFFFF"/>
        </w:rPr>
        <w:t>721</w:t>
      </w:r>
      <w:r>
        <w:rPr>
          <w:rFonts w:ascii="Times New Roman" w:eastAsia="仿宋_GB2312" w:hAnsi="Times New Roman" w:cs="Times New Roman" w:hint="eastAsia"/>
          <w:sz w:val="32"/>
          <w:szCs w:val="32"/>
          <w:shd w:val="clear" w:color="auto" w:fill="FFFFFF"/>
        </w:rPr>
        <w:t>班，在校生</w:t>
      </w:r>
      <w:r>
        <w:rPr>
          <w:rFonts w:ascii="Times New Roman" w:eastAsia="仿宋_GB2312" w:hAnsi="Times New Roman" w:cs="Times New Roman" w:hint="eastAsia"/>
          <w:sz w:val="32"/>
          <w:szCs w:val="32"/>
          <w:shd w:val="clear" w:color="auto" w:fill="FFFFFF"/>
        </w:rPr>
        <w:t>33210</w:t>
      </w:r>
      <w:r>
        <w:rPr>
          <w:rFonts w:ascii="Times New Roman" w:eastAsia="仿宋_GB2312" w:hAnsi="Times New Roman" w:cs="Times New Roman" w:hint="eastAsia"/>
          <w:sz w:val="32"/>
          <w:szCs w:val="32"/>
          <w:shd w:val="clear" w:color="auto" w:fill="FFFFFF"/>
        </w:rPr>
        <w:t>名，教职工</w:t>
      </w:r>
      <w:r>
        <w:rPr>
          <w:rFonts w:ascii="Times New Roman" w:eastAsia="仿宋_GB2312" w:hAnsi="Times New Roman" w:cs="Times New Roman" w:hint="eastAsia"/>
          <w:sz w:val="32"/>
          <w:szCs w:val="32"/>
          <w:shd w:val="clear" w:color="auto" w:fill="FFFFFF"/>
        </w:rPr>
        <w:t>2009</w:t>
      </w:r>
      <w:r>
        <w:rPr>
          <w:rFonts w:ascii="Times New Roman" w:eastAsia="仿宋_GB2312" w:hAnsi="Times New Roman" w:cs="Times New Roman" w:hint="eastAsia"/>
          <w:sz w:val="32"/>
          <w:szCs w:val="32"/>
          <w:shd w:val="clear" w:color="auto" w:fill="FFFFFF"/>
        </w:rPr>
        <w:t>名。</w:t>
      </w:r>
    </w:p>
    <w:p w:rsidR="005D785B" w:rsidRDefault="00292841">
      <w:pPr>
        <w:spacing w:line="560" w:lineRule="exact"/>
        <w:ind w:firstLineChars="200" w:firstLine="640"/>
        <w:rPr>
          <w:rFonts w:ascii="楷体_GB2312" w:eastAsia="楷体_GB2312" w:hAnsi="楷体_GB2312" w:cs="楷体_GB2312"/>
          <w:sz w:val="32"/>
          <w:szCs w:val="32"/>
          <w:shd w:val="clear" w:color="auto" w:fill="FFFFFF"/>
        </w:rPr>
      </w:pPr>
      <w:r>
        <w:rPr>
          <w:rFonts w:ascii="楷体_GB2312" w:eastAsia="楷体_GB2312" w:hAnsi="楷体_GB2312" w:cs="楷体_GB2312" w:hint="eastAsia"/>
          <w:sz w:val="32"/>
          <w:szCs w:val="32"/>
          <w:shd w:val="clear" w:color="auto" w:fill="FFFFFF"/>
        </w:rPr>
        <w:t>（二）</w:t>
      </w:r>
      <w:r>
        <w:rPr>
          <w:rFonts w:ascii="楷体_GB2312" w:eastAsia="楷体_GB2312" w:hAnsi="楷体_GB2312" w:cs="楷体_GB2312" w:hint="eastAsia"/>
          <w:sz w:val="32"/>
          <w:szCs w:val="32"/>
          <w:shd w:val="clear" w:color="auto" w:fill="FFFFFF"/>
        </w:rPr>
        <w:t>调整</w:t>
      </w:r>
      <w:r>
        <w:rPr>
          <w:rFonts w:ascii="楷体_GB2312" w:eastAsia="楷体_GB2312" w:hAnsi="楷体_GB2312" w:cs="楷体_GB2312" w:hint="eastAsia"/>
          <w:sz w:val="32"/>
          <w:szCs w:val="32"/>
          <w:shd w:val="clear" w:color="auto" w:fill="FFFFFF"/>
        </w:rPr>
        <w:t>概况</w:t>
      </w:r>
    </w:p>
    <w:p w:rsidR="005D785B" w:rsidRDefault="00292841">
      <w:pPr>
        <w:spacing w:line="560" w:lineRule="exact"/>
        <w:ind w:firstLineChars="200" w:firstLine="640"/>
        <w:rPr>
          <w:rFonts w:ascii="Times New Roman" w:eastAsia="仿宋_GB2312" w:hAnsi="Times New Roman" w:cs="Times New Roman"/>
          <w:sz w:val="32"/>
          <w:szCs w:val="32"/>
          <w:shd w:val="clear" w:color="auto" w:fill="FFFFFF"/>
        </w:rPr>
      </w:pPr>
      <w:r>
        <w:rPr>
          <w:rFonts w:ascii="Times New Roman" w:eastAsia="仿宋_GB2312" w:hAnsi="Times New Roman" w:cs="Times New Roman"/>
          <w:sz w:val="32"/>
          <w:szCs w:val="32"/>
          <w:shd w:val="clear" w:color="auto" w:fill="FFFFFF"/>
        </w:rPr>
        <w:t>根据学龄人口增减的实际情况、教育发展的趋势和优化资源配置的需要，薄弱学校提升计划调整</w:t>
      </w:r>
      <w:proofErr w:type="gramStart"/>
      <w:r>
        <w:rPr>
          <w:rFonts w:ascii="Times New Roman" w:eastAsia="仿宋_GB2312" w:hAnsi="Times New Roman" w:cs="Times New Roman" w:hint="eastAsia"/>
          <w:sz w:val="32"/>
          <w:szCs w:val="32"/>
          <w:shd w:val="clear" w:color="auto" w:fill="FFFFFF"/>
        </w:rPr>
        <w:t>后目标</w:t>
      </w:r>
      <w:proofErr w:type="gramEnd"/>
      <w:r>
        <w:rPr>
          <w:rFonts w:ascii="Times New Roman" w:eastAsia="仿宋_GB2312" w:hAnsi="Times New Roman" w:cs="Times New Roman" w:hint="eastAsia"/>
          <w:sz w:val="32"/>
          <w:szCs w:val="32"/>
          <w:shd w:val="clear" w:color="auto" w:fill="FFFFFF"/>
        </w:rPr>
        <w:t>如下。</w:t>
      </w:r>
    </w:p>
    <w:p w:rsidR="005D785B" w:rsidRDefault="00292841">
      <w:pPr>
        <w:spacing w:line="560" w:lineRule="exact"/>
        <w:ind w:firstLineChars="200" w:firstLine="643"/>
        <w:rPr>
          <w:rFonts w:ascii="Times New Roman" w:eastAsia="仿宋_GB2312" w:hAnsi="Times New Roman" w:cs="Times New Roman"/>
          <w:sz w:val="32"/>
          <w:szCs w:val="32"/>
          <w:shd w:val="clear" w:color="auto" w:fill="FFFFFF"/>
        </w:rPr>
      </w:pPr>
      <w:r>
        <w:rPr>
          <w:rFonts w:ascii="仿宋_GB2312" w:eastAsia="仿宋_GB2312" w:hAnsi="仿宋_GB2312" w:cs="仿宋_GB2312" w:hint="eastAsia"/>
          <w:b/>
          <w:bCs/>
          <w:sz w:val="32"/>
          <w:szCs w:val="32"/>
          <w:shd w:val="clear" w:color="auto" w:fill="FFFFFF"/>
        </w:rPr>
        <w:t>1.</w:t>
      </w:r>
      <w:r>
        <w:rPr>
          <w:rFonts w:ascii="仿宋_GB2312" w:eastAsia="仿宋_GB2312" w:hAnsi="仿宋_GB2312" w:cs="仿宋_GB2312" w:hint="eastAsia"/>
          <w:b/>
          <w:bCs/>
          <w:sz w:val="32"/>
          <w:szCs w:val="32"/>
          <w:shd w:val="clear" w:color="auto" w:fill="FFFFFF"/>
        </w:rPr>
        <w:t>提升目标。</w:t>
      </w:r>
      <w:r>
        <w:rPr>
          <w:rFonts w:ascii="楷体_GB2312" w:eastAsia="楷体_GB2312" w:hAnsi="楷体_GB2312" w:cs="楷体_GB2312" w:hint="eastAsia"/>
          <w:sz w:val="32"/>
          <w:szCs w:val="32"/>
          <w:shd w:val="clear" w:color="auto" w:fill="FFFFFF"/>
        </w:rPr>
        <w:t>到</w:t>
      </w:r>
      <w:r>
        <w:rPr>
          <w:rFonts w:ascii="Times New Roman" w:eastAsia="仿宋_GB2312" w:hAnsi="Times New Roman" w:cs="Times New Roman"/>
          <w:sz w:val="32"/>
          <w:szCs w:val="32"/>
          <w:shd w:val="clear" w:color="auto" w:fill="FFFFFF"/>
        </w:rPr>
        <w:t>2022</w:t>
      </w:r>
      <w:r>
        <w:rPr>
          <w:rFonts w:ascii="Times New Roman" w:eastAsia="仿宋_GB2312" w:hAnsi="Times New Roman" w:cs="Times New Roman"/>
          <w:sz w:val="32"/>
          <w:szCs w:val="32"/>
          <w:shd w:val="clear" w:color="auto" w:fill="FFFFFF"/>
        </w:rPr>
        <w:t>年，全</w:t>
      </w:r>
      <w:r>
        <w:rPr>
          <w:rFonts w:ascii="Times New Roman" w:eastAsia="仿宋_GB2312" w:hAnsi="Times New Roman" w:cs="Times New Roman"/>
          <w:sz w:val="32"/>
          <w:szCs w:val="32"/>
          <w:shd w:val="clear" w:color="auto" w:fill="FFFFFF"/>
        </w:rPr>
        <w:t>区</w:t>
      </w:r>
      <w:r>
        <w:rPr>
          <w:rFonts w:ascii="Times New Roman" w:eastAsia="仿宋_GB2312" w:hAnsi="Times New Roman" w:cs="Times New Roman" w:hint="eastAsia"/>
          <w:sz w:val="32"/>
          <w:szCs w:val="32"/>
          <w:shd w:val="clear" w:color="auto" w:fill="FFFFFF"/>
        </w:rPr>
        <w:t>提升</w:t>
      </w:r>
      <w:r>
        <w:rPr>
          <w:rFonts w:ascii="Times New Roman" w:eastAsia="仿宋_GB2312" w:hAnsi="Times New Roman" w:cs="Times New Roman" w:hint="eastAsia"/>
          <w:sz w:val="32"/>
          <w:szCs w:val="32"/>
          <w:shd w:val="clear" w:color="auto" w:fill="FFFFFF"/>
        </w:rPr>
        <w:t>60</w:t>
      </w:r>
      <w:r>
        <w:rPr>
          <w:rFonts w:ascii="Times New Roman" w:eastAsia="仿宋_GB2312" w:hAnsi="Times New Roman" w:cs="Times New Roman" w:hint="eastAsia"/>
          <w:sz w:val="32"/>
          <w:szCs w:val="32"/>
          <w:shd w:val="clear" w:color="auto" w:fill="FFFFFF"/>
        </w:rPr>
        <w:t>所学校。其中：</w:t>
      </w:r>
      <w:r>
        <w:rPr>
          <w:rFonts w:ascii="Times New Roman" w:eastAsia="仿宋_GB2312" w:hAnsi="Times New Roman" w:cs="Times New Roman"/>
          <w:sz w:val="32"/>
          <w:szCs w:val="32"/>
          <w:shd w:val="clear" w:color="auto" w:fill="FFFFFF"/>
        </w:rPr>
        <w:t>高中</w:t>
      </w:r>
      <w:r>
        <w:rPr>
          <w:rFonts w:ascii="Times New Roman" w:eastAsia="仿宋_GB2312" w:hAnsi="Times New Roman" w:cs="Times New Roman" w:hint="eastAsia"/>
          <w:sz w:val="32"/>
          <w:szCs w:val="32"/>
          <w:shd w:val="clear" w:color="auto" w:fill="FFFFFF"/>
        </w:rPr>
        <w:t>1</w:t>
      </w:r>
      <w:r>
        <w:rPr>
          <w:rFonts w:ascii="Times New Roman" w:eastAsia="仿宋_GB2312" w:hAnsi="Times New Roman" w:cs="Times New Roman"/>
          <w:sz w:val="32"/>
          <w:szCs w:val="32"/>
          <w:shd w:val="clear" w:color="auto" w:fill="FFFFFF"/>
        </w:rPr>
        <w:t>所</w:t>
      </w:r>
      <w:r>
        <w:rPr>
          <w:rFonts w:ascii="Times New Roman" w:eastAsia="仿宋_GB2312" w:hAnsi="Times New Roman" w:cs="Times New Roman"/>
          <w:sz w:val="32"/>
          <w:szCs w:val="32"/>
          <w:shd w:val="clear" w:color="auto" w:fill="FFFFFF"/>
        </w:rPr>
        <w:t>、</w:t>
      </w:r>
      <w:r>
        <w:rPr>
          <w:rFonts w:ascii="Times New Roman" w:eastAsia="仿宋_GB2312" w:hAnsi="Times New Roman" w:cs="Times New Roman"/>
          <w:sz w:val="32"/>
          <w:szCs w:val="32"/>
          <w:shd w:val="clear" w:color="auto" w:fill="FFFFFF"/>
        </w:rPr>
        <w:t>初中</w:t>
      </w:r>
      <w:r>
        <w:rPr>
          <w:rFonts w:ascii="Times New Roman" w:eastAsia="仿宋_GB2312" w:hAnsi="Times New Roman" w:cs="Times New Roman" w:hint="eastAsia"/>
          <w:sz w:val="32"/>
          <w:szCs w:val="32"/>
          <w:shd w:val="clear" w:color="auto" w:fill="FFFFFF"/>
        </w:rPr>
        <w:t>10</w:t>
      </w:r>
      <w:r>
        <w:rPr>
          <w:rFonts w:ascii="Times New Roman" w:eastAsia="仿宋_GB2312" w:hAnsi="Times New Roman" w:cs="Times New Roman"/>
          <w:sz w:val="32"/>
          <w:szCs w:val="32"/>
          <w:shd w:val="clear" w:color="auto" w:fill="FFFFFF"/>
        </w:rPr>
        <w:t>所、小学</w:t>
      </w:r>
      <w:r>
        <w:rPr>
          <w:rFonts w:ascii="Times New Roman" w:eastAsia="仿宋_GB2312" w:hAnsi="Times New Roman" w:cs="Times New Roman" w:hint="eastAsia"/>
          <w:sz w:val="32"/>
          <w:szCs w:val="32"/>
          <w:shd w:val="clear" w:color="auto" w:fill="FFFFFF"/>
        </w:rPr>
        <w:t>49</w:t>
      </w:r>
      <w:r>
        <w:rPr>
          <w:rFonts w:ascii="Times New Roman" w:eastAsia="仿宋_GB2312" w:hAnsi="Times New Roman" w:cs="Times New Roman"/>
          <w:sz w:val="32"/>
          <w:szCs w:val="32"/>
          <w:shd w:val="clear" w:color="auto" w:fill="FFFFFF"/>
        </w:rPr>
        <w:t>所</w:t>
      </w:r>
      <w:r>
        <w:rPr>
          <w:rFonts w:ascii="Times New Roman" w:eastAsia="仿宋_GB2312" w:hAnsi="Times New Roman" w:cs="Times New Roman" w:hint="eastAsia"/>
          <w:sz w:val="32"/>
          <w:szCs w:val="32"/>
          <w:shd w:val="clear" w:color="auto" w:fill="FFFFFF"/>
        </w:rPr>
        <w:t>。提升投入由</w:t>
      </w:r>
      <w:r>
        <w:rPr>
          <w:rFonts w:ascii="Times New Roman" w:eastAsia="仿宋_GB2312" w:hAnsi="Times New Roman" w:cs="Times New Roman" w:hint="eastAsia"/>
          <w:sz w:val="32"/>
          <w:szCs w:val="32"/>
          <w:shd w:val="clear" w:color="auto" w:fill="FFFFFF"/>
        </w:rPr>
        <w:t>3.83</w:t>
      </w:r>
      <w:r>
        <w:rPr>
          <w:rFonts w:ascii="Times New Roman" w:eastAsia="仿宋_GB2312" w:hAnsi="Times New Roman" w:cs="Times New Roman" w:hint="eastAsia"/>
          <w:sz w:val="32"/>
          <w:szCs w:val="32"/>
          <w:shd w:val="clear" w:color="auto" w:fill="FFFFFF"/>
        </w:rPr>
        <w:t>亿元增加到</w:t>
      </w:r>
      <w:r>
        <w:rPr>
          <w:rFonts w:ascii="Times New Roman" w:eastAsia="仿宋_GB2312" w:hAnsi="Times New Roman" w:cs="Times New Roman" w:hint="eastAsia"/>
          <w:sz w:val="32"/>
          <w:szCs w:val="32"/>
          <w:shd w:val="clear" w:color="auto" w:fill="FFFFFF"/>
        </w:rPr>
        <w:t>4.69</w:t>
      </w:r>
      <w:r>
        <w:rPr>
          <w:rFonts w:ascii="Times New Roman" w:eastAsia="仿宋_GB2312" w:hAnsi="Times New Roman" w:cs="Times New Roman" w:hint="eastAsia"/>
          <w:sz w:val="32"/>
          <w:szCs w:val="32"/>
          <w:shd w:val="clear" w:color="auto" w:fill="FFFFFF"/>
        </w:rPr>
        <w:t>亿元，</w:t>
      </w:r>
      <w:r>
        <w:rPr>
          <w:rFonts w:ascii="Times New Roman" w:eastAsia="仿宋_GB2312" w:hAnsi="Times New Roman" w:cs="Times New Roman" w:hint="eastAsia"/>
          <w:sz w:val="32"/>
          <w:szCs w:val="32"/>
          <w:shd w:val="clear" w:color="auto" w:fill="FFFFFF"/>
        </w:rPr>
        <w:t>较原计划增加</w:t>
      </w:r>
      <w:r>
        <w:rPr>
          <w:rFonts w:ascii="Times New Roman" w:eastAsia="仿宋_GB2312" w:hAnsi="Times New Roman" w:cs="Times New Roman" w:hint="eastAsia"/>
          <w:sz w:val="32"/>
          <w:szCs w:val="32"/>
          <w:shd w:val="clear" w:color="auto" w:fill="FFFFFF"/>
        </w:rPr>
        <w:t>0.86</w:t>
      </w:r>
      <w:r>
        <w:rPr>
          <w:rFonts w:ascii="Times New Roman" w:eastAsia="仿宋_GB2312" w:hAnsi="Times New Roman" w:cs="Times New Roman" w:hint="eastAsia"/>
          <w:sz w:val="32"/>
          <w:szCs w:val="32"/>
          <w:shd w:val="clear" w:color="auto" w:fill="FFFFFF"/>
        </w:rPr>
        <w:t>亿元。</w:t>
      </w:r>
    </w:p>
    <w:p w:rsidR="005D785B" w:rsidRDefault="00292841">
      <w:pPr>
        <w:spacing w:line="560" w:lineRule="exact"/>
        <w:ind w:firstLineChars="200" w:firstLine="643"/>
        <w:rPr>
          <w:rFonts w:ascii="Times New Roman" w:eastAsia="仿宋_GB2312" w:hAnsi="Times New Roman" w:cs="Times New Roman"/>
          <w:b/>
          <w:bCs/>
          <w:sz w:val="32"/>
          <w:szCs w:val="32"/>
          <w:shd w:val="clear" w:color="auto" w:fill="FFFFFF"/>
        </w:rPr>
      </w:pPr>
      <w:r>
        <w:rPr>
          <w:rFonts w:ascii="Times New Roman" w:eastAsia="仿宋_GB2312" w:hAnsi="Times New Roman" w:cs="Times New Roman" w:hint="eastAsia"/>
          <w:b/>
          <w:bCs/>
          <w:sz w:val="32"/>
          <w:szCs w:val="32"/>
          <w:shd w:val="clear" w:color="auto" w:fill="FFFFFF"/>
        </w:rPr>
        <w:t>调整后</w:t>
      </w:r>
      <w:r>
        <w:rPr>
          <w:rFonts w:ascii="Times New Roman" w:eastAsia="仿宋_GB2312" w:hAnsi="Times New Roman" w:cs="Times New Roman" w:hint="eastAsia"/>
          <w:b/>
          <w:bCs/>
          <w:sz w:val="32"/>
          <w:szCs w:val="32"/>
          <w:shd w:val="clear" w:color="auto" w:fill="FFFFFF"/>
        </w:rPr>
        <w:t>各</w:t>
      </w:r>
      <w:r>
        <w:rPr>
          <w:rFonts w:ascii="Times New Roman" w:eastAsia="仿宋_GB2312" w:hAnsi="Times New Roman" w:cs="Times New Roman"/>
          <w:b/>
          <w:bCs/>
          <w:sz w:val="32"/>
          <w:szCs w:val="32"/>
          <w:shd w:val="clear" w:color="auto" w:fill="FFFFFF"/>
        </w:rPr>
        <w:t>新城</w:t>
      </w:r>
      <w:r>
        <w:rPr>
          <w:rFonts w:ascii="Times New Roman" w:eastAsia="仿宋_GB2312" w:hAnsi="Times New Roman" w:cs="Times New Roman" w:hint="eastAsia"/>
          <w:b/>
          <w:bCs/>
          <w:sz w:val="32"/>
          <w:szCs w:val="32"/>
          <w:shd w:val="clear" w:color="auto" w:fill="FFFFFF"/>
        </w:rPr>
        <w:t>提升情况</w:t>
      </w:r>
      <w:r>
        <w:rPr>
          <w:rFonts w:ascii="Times New Roman" w:eastAsia="仿宋_GB2312" w:hAnsi="Times New Roman" w:cs="Times New Roman"/>
          <w:b/>
          <w:bCs/>
          <w:sz w:val="32"/>
          <w:szCs w:val="32"/>
          <w:shd w:val="clear" w:color="auto" w:fill="FFFFFF"/>
        </w:rPr>
        <w:t>如下：</w:t>
      </w:r>
    </w:p>
    <w:p w:rsidR="005D785B" w:rsidRDefault="00292841">
      <w:pPr>
        <w:spacing w:line="560" w:lineRule="exact"/>
        <w:ind w:firstLineChars="200" w:firstLine="640"/>
        <w:rPr>
          <w:rFonts w:ascii="Times New Roman" w:eastAsia="仿宋_GB2312" w:hAnsi="Times New Roman" w:cs="Times New Roman"/>
          <w:sz w:val="32"/>
          <w:szCs w:val="32"/>
          <w:shd w:val="clear" w:color="auto" w:fill="FFFFFF"/>
        </w:rPr>
      </w:pPr>
      <w:r>
        <w:rPr>
          <w:rFonts w:ascii="Times New Roman" w:eastAsia="仿宋_GB2312" w:hAnsi="Times New Roman" w:cs="Times New Roman"/>
          <w:sz w:val="32"/>
          <w:szCs w:val="32"/>
          <w:shd w:val="clear" w:color="auto" w:fill="FFFFFF"/>
        </w:rPr>
        <w:t>空港新城：</w:t>
      </w:r>
      <w:r>
        <w:rPr>
          <w:rFonts w:ascii="Times New Roman" w:eastAsia="仿宋_GB2312" w:hAnsi="Times New Roman" w:cs="Times New Roman" w:hint="eastAsia"/>
          <w:sz w:val="32"/>
          <w:szCs w:val="32"/>
          <w:shd w:val="clear" w:color="auto" w:fill="FFFFFF"/>
        </w:rPr>
        <w:t>提升</w:t>
      </w:r>
      <w:r>
        <w:rPr>
          <w:rFonts w:ascii="Times New Roman" w:eastAsia="仿宋_GB2312" w:hAnsi="Times New Roman" w:cs="Times New Roman"/>
          <w:sz w:val="32"/>
          <w:szCs w:val="32"/>
          <w:shd w:val="clear" w:color="auto" w:fill="FFFFFF"/>
        </w:rPr>
        <w:t>6</w:t>
      </w:r>
      <w:r>
        <w:rPr>
          <w:rFonts w:ascii="Times New Roman" w:eastAsia="仿宋_GB2312" w:hAnsi="Times New Roman" w:cs="Times New Roman"/>
          <w:sz w:val="32"/>
          <w:szCs w:val="32"/>
          <w:shd w:val="clear" w:color="auto" w:fill="FFFFFF"/>
        </w:rPr>
        <w:t>所。其中，小学</w:t>
      </w:r>
      <w:r>
        <w:rPr>
          <w:rFonts w:ascii="Times New Roman" w:eastAsia="仿宋_GB2312" w:hAnsi="Times New Roman" w:cs="Times New Roman"/>
          <w:sz w:val="32"/>
          <w:szCs w:val="32"/>
          <w:shd w:val="clear" w:color="auto" w:fill="FFFFFF"/>
        </w:rPr>
        <w:t>5</w:t>
      </w:r>
      <w:r>
        <w:rPr>
          <w:rFonts w:ascii="Times New Roman" w:eastAsia="仿宋_GB2312" w:hAnsi="Times New Roman" w:cs="Times New Roman"/>
          <w:sz w:val="32"/>
          <w:szCs w:val="32"/>
          <w:shd w:val="clear" w:color="auto" w:fill="FFFFFF"/>
        </w:rPr>
        <w:t>所、初中</w:t>
      </w:r>
      <w:r>
        <w:rPr>
          <w:rFonts w:ascii="Times New Roman" w:eastAsia="仿宋_GB2312" w:hAnsi="Times New Roman" w:cs="Times New Roman"/>
          <w:sz w:val="32"/>
          <w:szCs w:val="32"/>
          <w:shd w:val="clear" w:color="auto" w:fill="FFFFFF"/>
        </w:rPr>
        <w:t>1</w:t>
      </w:r>
      <w:r>
        <w:rPr>
          <w:rFonts w:ascii="Times New Roman" w:eastAsia="仿宋_GB2312" w:hAnsi="Times New Roman" w:cs="Times New Roman"/>
          <w:sz w:val="32"/>
          <w:szCs w:val="32"/>
          <w:shd w:val="clear" w:color="auto" w:fill="FFFFFF"/>
        </w:rPr>
        <w:t>所。</w:t>
      </w:r>
    </w:p>
    <w:p w:rsidR="005D785B" w:rsidRDefault="00292841">
      <w:pPr>
        <w:spacing w:line="560" w:lineRule="exact"/>
        <w:ind w:firstLineChars="200" w:firstLine="640"/>
        <w:rPr>
          <w:rFonts w:ascii="Times New Roman" w:eastAsia="仿宋_GB2312" w:hAnsi="Times New Roman" w:cs="Times New Roman"/>
          <w:sz w:val="32"/>
          <w:szCs w:val="32"/>
          <w:shd w:val="clear" w:color="auto" w:fill="FFFFFF"/>
        </w:rPr>
      </w:pPr>
      <w:proofErr w:type="gramStart"/>
      <w:r>
        <w:rPr>
          <w:rFonts w:ascii="Times New Roman" w:eastAsia="仿宋_GB2312" w:hAnsi="Times New Roman" w:cs="Times New Roman"/>
          <w:sz w:val="32"/>
          <w:szCs w:val="32"/>
          <w:shd w:val="clear" w:color="auto" w:fill="FFFFFF"/>
        </w:rPr>
        <w:t>沣</w:t>
      </w:r>
      <w:proofErr w:type="gramEnd"/>
      <w:r>
        <w:rPr>
          <w:rFonts w:ascii="Times New Roman" w:eastAsia="仿宋_GB2312" w:hAnsi="Times New Roman" w:cs="Times New Roman"/>
          <w:sz w:val="32"/>
          <w:szCs w:val="32"/>
          <w:shd w:val="clear" w:color="auto" w:fill="FFFFFF"/>
        </w:rPr>
        <w:t>东新城：提升</w:t>
      </w:r>
      <w:r>
        <w:rPr>
          <w:rFonts w:ascii="Times New Roman" w:eastAsia="仿宋_GB2312" w:hAnsi="Times New Roman" w:cs="Times New Roman"/>
          <w:sz w:val="32"/>
          <w:szCs w:val="32"/>
          <w:shd w:val="clear" w:color="auto" w:fill="FFFFFF"/>
        </w:rPr>
        <w:t>11</w:t>
      </w:r>
      <w:r>
        <w:rPr>
          <w:rFonts w:ascii="Times New Roman" w:eastAsia="仿宋_GB2312" w:hAnsi="Times New Roman" w:cs="Times New Roman"/>
          <w:sz w:val="32"/>
          <w:szCs w:val="32"/>
          <w:shd w:val="clear" w:color="auto" w:fill="FFFFFF"/>
        </w:rPr>
        <w:t>所。</w:t>
      </w:r>
      <w:r>
        <w:rPr>
          <w:rFonts w:ascii="Times New Roman" w:eastAsia="仿宋_GB2312" w:hAnsi="Times New Roman" w:cs="Times New Roman" w:hint="eastAsia"/>
          <w:sz w:val="32"/>
          <w:szCs w:val="32"/>
          <w:shd w:val="clear" w:color="auto" w:fill="FFFFFF"/>
        </w:rPr>
        <w:t>均为</w:t>
      </w:r>
      <w:r>
        <w:rPr>
          <w:rFonts w:ascii="Times New Roman" w:eastAsia="仿宋_GB2312" w:hAnsi="Times New Roman" w:cs="Times New Roman"/>
          <w:sz w:val="32"/>
          <w:szCs w:val="32"/>
          <w:shd w:val="clear" w:color="auto" w:fill="FFFFFF"/>
        </w:rPr>
        <w:t>小学。</w:t>
      </w:r>
    </w:p>
    <w:p w:rsidR="005D785B" w:rsidRDefault="00292841">
      <w:pPr>
        <w:spacing w:line="560" w:lineRule="exact"/>
        <w:ind w:firstLineChars="200" w:firstLine="640"/>
        <w:rPr>
          <w:rFonts w:ascii="Times New Roman" w:eastAsia="仿宋_GB2312" w:hAnsi="Times New Roman" w:cs="Times New Roman"/>
          <w:sz w:val="32"/>
          <w:szCs w:val="32"/>
          <w:shd w:val="clear" w:color="auto" w:fill="FFFFFF"/>
        </w:rPr>
      </w:pPr>
      <w:r>
        <w:rPr>
          <w:rFonts w:ascii="Times New Roman" w:eastAsia="仿宋_GB2312" w:hAnsi="Times New Roman" w:cs="Times New Roman"/>
          <w:sz w:val="32"/>
          <w:szCs w:val="32"/>
          <w:shd w:val="clear" w:color="auto" w:fill="FFFFFF"/>
        </w:rPr>
        <w:t>秦汉新城：提升</w:t>
      </w:r>
      <w:r>
        <w:rPr>
          <w:rFonts w:ascii="Times New Roman" w:eastAsia="仿宋_GB2312" w:hAnsi="Times New Roman" w:cs="Times New Roman"/>
          <w:sz w:val="32"/>
          <w:szCs w:val="32"/>
          <w:shd w:val="clear" w:color="auto" w:fill="FFFFFF"/>
        </w:rPr>
        <w:t>23</w:t>
      </w:r>
      <w:r>
        <w:rPr>
          <w:rFonts w:ascii="Times New Roman" w:eastAsia="仿宋_GB2312" w:hAnsi="Times New Roman" w:cs="Times New Roman"/>
          <w:sz w:val="32"/>
          <w:szCs w:val="32"/>
          <w:shd w:val="clear" w:color="auto" w:fill="FFFFFF"/>
        </w:rPr>
        <w:t>所。其中，小学</w:t>
      </w:r>
      <w:r>
        <w:rPr>
          <w:rFonts w:ascii="Times New Roman" w:eastAsia="仿宋_GB2312" w:hAnsi="Times New Roman" w:cs="Times New Roman"/>
          <w:sz w:val="32"/>
          <w:szCs w:val="32"/>
          <w:shd w:val="clear" w:color="auto" w:fill="FFFFFF"/>
        </w:rPr>
        <w:t>18</w:t>
      </w:r>
      <w:r>
        <w:rPr>
          <w:rFonts w:ascii="Times New Roman" w:eastAsia="仿宋_GB2312" w:hAnsi="Times New Roman" w:cs="Times New Roman"/>
          <w:sz w:val="32"/>
          <w:szCs w:val="32"/>
          <w:shd w:val="clear" w:color="auto" w:fill="FFFFFF"/>
        </w:rPr>
        <w:t>所、初中</w:t>
      </w:r>
      <w:r>
        <w:rPr>
          <w:rFonts w:ascii="Times New Roman" w:eastAsia="仿宋_GB2312" w:hAnsi="Times New Roman" w:cs="Times New Roman"/>
          <w:sz w:val="32"/>
          <w:szCs w:val="32"/>
          <w:shd w:val="clear" w:color="auto" w:fill="FFFFFF"/>
        </w:rPr>
        <w:t>5</w:t>
      </w:r>
      <w:r>
        <w:rPr>
          <w:rFonts w:ascii="Times New Roman" w:eastAsia="仿宋_GB2312" w:hAnsi="Times New Roman" w:cs="Times New Roman"/>
          <w:sz w:val="32"/>
          <w:szCs w:val="32"/>
          <w:shd w:val="clear" w:color="auto" w:fill="FFFFFF"/>
        </w:rPr>
        <w:t>所。</w:t>
      </w:r>
    </w:p>
    <w:p w:rsidR="005D785B" w:rsidRDefault="00292841">
      <w:pPr>
        <w:spacing w:line="560" w:lineRule="exact"/>
        <w:ind w:firstLineChars="200" w:firstLine="640"/>
        <w:rPr>
          <w:rFonts w:ascii="Times New Roman" w:eastAsia="仿宋_GB2312" w:hAnsi="Times New Roman" w:cs="Times New Roman"/>
          <w:sz w:val="32"/>
          <w:szCs w:val="32"/>
          <w:shd w:val="clear" w:color="auto" w:fill="FFFFFF"/>
        </w:rPr>
      </w:pPr>
      <w:proofErr w:type="gramStart"/>
      <w:r>
        <w:rPr>
          <w:rFonts w:ascii="Times New Roman" w:eastAsia="仿宋_GB2312" w:hAnsi="Times New Roman" w:cs="Times New Roman"/>
          <w:sz w:val="32"/>
          <w:szCs w:val="32"/>
          <w:shd w:val="clear" w:color="auto" w:fill="FFFFFF"/>
        </w:rPr>
        <w:t>沣</w:t>
      </w:r>
      <w:proofErr w:type="gramEnd"/>
      <w:r>
        <w:rPr>
          <w:rFonts w:ascii="Times New Roman" w:eastAsia="仿宋_GB2312" w:hAnsi="Times New Roman" w:cs="Times New Roman"/>
          <w:sz w:val="32"/>
          <w:szCs w:val="32"/>
          <w:shd w:val="clear" w:color="auto" w:fill="FFFFFF"/>
        </w:rPr>
        <w:t>西新城：提升</w:t>
      </w:r>
      <w:r>
        <w:rPr>
          <w:rFonts w:ascii="Times New Roman" w:eastAsia="仿宋_GB2312" w:hAnsi="Times New Roman" w:cs="Times New Roman"/>
          <w:sz w:val="32"/>
          <w:szCs w:val="32"/>
          <w:shd w:val="clear" w:color="auto" w:fill="FFFFFF"/>
        </w:rPr>
        <w:t>11</w:t>
      </w:r>
      <w:r>
        <w:rPr>
          <w:rFonts w:ascii="Times New Roman" w:eastAsia="仿宋_GB2312" w:hAnsi="Times New Roman" w:cs="Times New Roman"/>
          <w:sz w:val="32"/>
          <w:szCs w:val="32"/>
          <w:shd w:val="clear" w:color="auto" w:fill="FFFFFF"/>
        </w:rPr>
        <w:t>所。其中，小学</w:t>
      </w:r>
      <w:r>
        <w:rPr>
          <w:rFonts w:ascii="Times New Roman" w:eastAsia="仿宋_GB2312" w:hAnsi="Times New Roman" w:cs="Times New Roman"/>
          <w:sz w:val="32"/>
          <w:szCs w:val="32"/>
          <w:shd w:val="clear" w:color="auto" w:fill="FFFFFF"/>
        </w:rPr>
        <w:t>7</w:t>
      </w:r>
      <w:r>
        <w:rPr>
          <w:rFonts w:ascii="Times New Roman" w:eastAsia="仿宋_GB2312" w:hAnsi="Times New Roman" w:cs="Times New Roman"/>
          <w:sz w:val="32"/>
          <w:szCs w:val="32"/>
          <w:shd w:val="clear" w:color="auto" w:fill="FFFFFF"/>
        </w:rPr>
        <w:t>所、初中</w:t>
      </w:r>
      <w:r>
        <w:rPr>
          <w:rFonts w:ascii="Times New Roman" w:eastAsia="仿宋_GB2312" w:hAnsi="Times New Roman" w:cs="Times New Roman"/>
          <w:sz w:val="32"/>
          <w:szCs w:val="32"/>
          <w:shd w:val="clear" w:color="auto" w:fill="FFFFFF"/>
        </w:rPr>
        <w:t>3</w:t>
      </w:r>
      <w:r>
        <w:rPr>
          <w:rFonts w:ascii="Times New Roman" w:eastAsia="仿宋_GB2312" w:hAnsi="Times New Roman" w:cs="Times New Roman"/>
          <w:sz w:val="32"/>
          <w:szCs w:val="32"/>
          <w:shd w:val="clear" w:color="auto" w:fill="FFFFFF"/>
        </w:rPr>
        <w:t>所</w:t>
      </w:r>
      <w:r>
        <w:rPr>
          <w:rFonts w:ascii="Times New Roman" w:eastAsia="仿宋_GB2312" w:hAnsi="Times New Roman" w:cs="Times New Roman" w:hint="eastAsia"/>
          <w:sz w:val="32"/>
          <w:szCs w:val="32"/>
          <w:shd w:val="clear" w:color="auto" w:fill="FFFFFF"/>
        </w:rPr>
        <w:t>、</w:t>
      </w:r>
      <w:r>
        <w:rPr>
          <w:rFonts w:ascii="Times New Roman" w:eastAsia="仿宋_GB2312" w:hAnsi="Times New Roman" w:cs="Times New Roman"/>
          <w:sz w:val="32"/>
          <w:szCs w:val="32"/>
          <w:shd w:val="clear" w:color="auto" w:fill="FFFFFF"/>
        </w:rPr>
        <w:t>高中</w:t>
      </w:r>
      <w:r>
        <w:rPr>
          <w:rFonts w:ascii="Times New Roman" w:eastAsia="仿宋_GB2312" w:hAnsi="Times New Roman" w:cs="Times New Roman"/>
          <w:sz w:val="32"/>
          <w:szCs w:val="32"/>
          <w:shd w:val="clear" w:color="auto" w:fill="FFFFFF"/>
        </w:rPr>
        <w:lastRenderedPageBreak/>
        <w:t>1</w:t>
      </w:r>
      <w:r>
        <w:rPr>
          <w:rFonts w:ascii="Times New Roman" w:eastAsia="仿宋_GB2312" w:hAnsi="Times New Roman" w:cs="Times New Roman"/>
          <w:sz w:val="32"/>
          <w:szCs w:val="32"/>
          <w:shd w:val="clear" w:color="auto" w:fill="FFFFFF"/>
        </w:rPr>
        <w:t>所。</w:t>
      </w:r>
    </w:p>
    <w:p w:rsidR="005D785B" w:rsidRDefault="00292841">
      <w:pPr>
        <w:spacing w:line="560" w:lineRule="exact"/>
        <w:ind w:firstLineChars="200" w:firstLine="640"/>
        <w:rPr>
          <w:rFonts w:ascii="Times New Roman" w:eastAsia="仿宋_GB2312" w:hAnsi="Times New Roman" w:cs="Times New Roman"/>
          <w:sz w:val="32"/>
          <w:szCs w:val="32"/>
          <w:shd w:val="clear" w:color="auto" w:fill="FFFFFF"/>
        </w:rPr>
      </w:pPr>
      <w:r>
        <w:rPr>
          <w:rFonts w:ascii="Times New Roman" w:eastAsia="仿宋_GB2312" w:hAnsi="Times New Roman" w:cs="Times New Roman"/>
          <w:sz w:val="32"/>
          <w:szCs w:val="32"/>
          <w:shd w:val="clear" w:color="auto" w:fill="FFFFFF"/>
        </w:rPr>
        <w:t>泾河新城：提升</w:t>
      </w:r>
      <w:r>
        <w:rPr>
          <w:rFonts w:ascii="Times New Roman" w:eastAsia="仿宋_GB2312" w:hAnsi="Times New Roman" w:cs="Times New Roman"/>
          <w:sz w:val="32"/>
          <w:szCs w:val="32"/>
          <w:shd w:val="clear" w:color="auto" w:fill="FFFFFF"/>
        </w:rPr>
        <w:t>9</w:t>
      </w:r>
      <w:r>
        <w:rPr>
          <w:rFonts w:ascii="Times New Roman" w:eastAsia="仿宋_GB2312" w:hAnsi="Times New Roman" w:cs="Times New Roman"/>
          <w:sz w:val="32"/>
          <w:szCs w:val="32"/>
          <w:shd w:val="clear" w:color="auto" w:fill="FFFFFF"/>
        </w:rPr>
        <w:t>所</w:t>
      </w:r>
      <w:r>
        <w:rPr>
          <w:rFonts w:ascii="Times New Roman" w:eastAsia="仿宋_GB2312" w:hAnsi="Times New Roman" w:cs="Times New Roman" w:hint="eastAsia"/>
          <w:sz w:val="32"/>
          <w:szCs w:val="32"/>
          <w:shd w:val="clear" w:color="auto" w:fill="FFFFFF"/>
        </w:rPr>
        <w:t>。</w:t>
      </w:r>
      <w:r>
        <w:rPr>
          <w:rFonts w:ascii="Times New Roman" w:eastAsia="仿宋_GB2312" w:hAnsi="Times New Roman" w:cs="Times New Roman"/>
          <w:sz w:val="32"/>
          <w:szCs w:val="32"/>
          <w:shd w:val="clear" w:color="auto" w:fill="FFFFFF"/>
        </w:rPr>
        <w:t>其中，小学</w:t>
      </w:r>
      <w:r>
        <w:rPr>
          <w:rFonts w:ascii="Times New Roman" w:eastAsia="仿宋_GB2312" w:hAnsi="Times New Roman" w:cs="Times New Roman"/>
          <w:sz w:val="32"/>
          <w:szCs w:val="32"/>
          <w:shd w:val="clear" w:color="auto" w:fill="FFFFFF"/>
        </w:rPr>
        <w:t>8</w:t>
      </w:r>
      <w:r>
        <w:rPr>
          <w:rFonts w:ascii="Times New Roman" w:eastAsia="仿宋_GB2312" w:hAnsi="Times New Roman" w:cs="Times New Roman"/>
          <w:sz w:val="32"/>
          <w:szCs w:val="32"/>
          <w:shd w:val="clear" w:color="auto" w:fill="FFFFFF"/>
        </w:rPr>
        <w:t>所、初中</w:t>
      </w:r>
      <w:r>
        <w:rPr>
          <w:rFonts w:ascii="Times New Roman" w:eastAsia="仿宋_GB2312" w:hAnsi="Times New Roman" w:cs="Times New Roman"/>
          <w:sz w:val="32"/>
          <w:szCs w:val="32"/>
          <w:shd w:val="clear" w:color="auto" w:fill="FFFFFF"/>
        </w:rPr>
        <w:t>1</w:t>
      </w:r>
      <w:r>
        <w:rPr>
          <w:rFonts w:ascii="Times New Roman" w:eastAsia="仿宋_GB2312" w:hAnsi="Times New Roman" w:cs="Times New Roman"/>
          <w:sz w:val="32"/>
          <w:szCs w:val="32"/>
          <w:shd w:val="clear" w:color="auto" w:fill="FFFFFF"/>
        </w:rPr>
        <w:t>所。</w:t>
      </w:r>
    </w:p>
    <w:p w:rsidR="005D785B" w:rsidRDefault="00292841">
      <w:pPr>
        <w:spacing w:line="560" w:lineRule="exact"/>
        <w:ind w:firstLineChars="200" w:firstLine="643"/>
        <w:rPr>
          <w:rFonts w:ascii="Times New Roman" w:eastAsia="仿宋_GB2312" w:hAnsi="Times New Roman" w:cs="Times New Roman"/>
          <w:sz w:val="32"/>
          <w:szCs w:val="32"/>
          <w:shd w:val="clear" w:color="auto" w:fill="FFFFFF"/>
        </w:rPr>
      </w:pPr>
      <w:r>
        <w:rPr>
          <w:rFonts w:ascii="仿宋_GB2312" w:eastAsia="仿宋_GB2312" w:hAnsi="仿宋_GB2312" w:cs="仿宋_GB2312" w:hint="eastAsia"/>
          <w:b/>
          <w:bCs/>
          <w:sz w:val="32"/>
          <w:szCs w:val="32"/>
          <w:shd w:val="clear" w:color="auto" w:fill="FFFFFF"/>
        </w:rPr>
        <w:t>2.</w:t>
      </w:r>
      <w:r>
        <w:rPr>
          <w:rFonts w:ascii="仿宋_GB2312" w:eastAsia="仿宋_GB2312" w:hAnsi="仿宋_GB2312" w:cs="仿宋_GB2312" w:hint="eastAsia"/>
          <w:b/>
          <w:bCs/>
          <w:sz w:val="32"/>
          <w:szCs w:val="32"/>
          <w:shd w:val="clear" w:color="auto" w:fill="FFFFFF"/>
        </w:rPr>
        <w:t>撤并目标。</w:t>
      </w:r>
      <w:r>
        <w:rPr>
          <w:rFonts w:ascii="Times New Roman" w:eastAsia="仿宋_GB2312" w:hAnsi="Times New Roman" w:cs="Times New Roman" w:hint="eastAsia"/>
          <w:sz w:val="32"/>
          <w:szCs w:val="32"/>
          <w:shd w:val="clear" w:color="auto" w:fill="FFFFFF"/>
        </w:rPr>
        <w:t>全区计划撤并学校</w:t>
      </w:r>
      <w:r>
        <w:rPr>
          <w:rFonts w:ascii="Times New Roman" w:eastAsia="仿宋_GB2312" w:hAnsi="Times New Roman" w:cs="Times New Roman" w:hint="eastAsia"/>
          <w:sz w:val="32"/>
          <w:szCs w:val="32"/>
          <w:shd w:val="clear" w:color="auto" w:fill="FFFFFF"/>
        </w:rPr>
        <w:t>41</w:t>
      </w:r>
      <w:r>
        <w:rPr>
          <w:rFonts w:ascii="Times New Roman" w:eastAsia="仿宋_GB2312" w:hAnsi="Times New Roman" w:cs="Times New Roman" w:hint="eastAsia"/>
          <w:sz w:val="32"/>
          <w:szCs w:val="32"/>
          <w:shd w:val="clear" w:color="auto" w:fill="FFFFFF"/>
        </w:rPr>
        <w:t>所，较原计划增加</w:t>
      </w:r>
      <w:r>
        <w:rPr>
          <w:rFonts w:ascii="Times New Roman" w:eastAsia="仿宋_GB2312" w:hAnsi="Times New Roman" w:cs="Times New Roman" w:hint="eastAsia"/>
          <w:sz w:val="32"/>
          <w:szCs w:val="32"/>
          <w:shd w:val="clear" w:color="auto" w:fill="FFFFFF"/>
        </w:rPr>
        <w:t>14</w:t>
      </w:r>
      <w:r>
        <w:rPr>
          <w:rFonts w:ascii="Times New Roman" w:eastAsia="仿宋_GB2312" w:hAnsi="Times New Roman" w:cs="Times New Roman" w:hint="eastAsia"/>
          <w:sz w:val="32"/>
          <w:szCs w:val="32"/>
          <w:shd w:val="clear" w:color="auto" w:fill="FFFFFF"/>
        </w:rPr>
        <w:t>所。撤并后学生分流至</w:t>
      </w:r>
      <w:r>
        <w:rPr>
          <w:rFonts w:ascii="Times New Roman" w:eastAsia="仿宋_GB2312" w:hAnsi="Times New Roman" w:cs="Times New Roman" w:hint="eastAsia"/>
          <w:sz w:val="32"/>
          <w:szCs w:val="32"/>
          <w:shd w:val="clear" w:color="auto" w:fill="FFFFFF"/>
        </w:rPr>
        <w:t>37</w:t>
      </w:r>
      <w:r>
        <w:rPr>
          <w:rFonts w:ascii="Times New Roman" w:eastAsia="仿宋_GB2312" w:hAnsi="Times New Roman" w:cs="Times New Roman" w:hint="eastAsia"/>
          <w:sz w:val="32"/>
          <w:szCs w:val="32"/>
          <w:shd w:val="clear" w:color="auto" w:fill="FFFFFF"/>
        </w:rPr>
        <w:t>所学校。</w:t>
      </w:r>
    </w:p>
    <w:p w:rsidR="005D785B" w:rsidRDefault="00292841">
      <w:pPr>
        <w:spacing w:line="560" w:lineRule="exact"/>
        <w:ind w:firstLineChars="200" w:firstLine="643"/>
        <w:rPr>
          <w:rFonts w:ascii="Times New Roman" w:eastAsia="仿宋_GB2312" w:hAnsi="Times New Roman" w:cs="Times New Roman"/>
          <w:b/>
          <w:bCs/>
          <w:sz w:val="32"/>
          <w:szCs w:val="32"/>
          <w:shd w:val="clear" w:color="auto" w:fill="FFFFFF"/>
        </w:rPr>
      </w:pPr>
      <w:r>
        <w:rPr>
          <w:rFonts w:ascii="Times New Roman" w:eastAsia="仿宋_GB2312" w:hAnsi="Times New Roman" w:cs="Times New Roman" w:hint="eastAsia"/>
          <w:b/>
          <w:bCs/>
          <w:sz w:val="32"/>
          <w:szCs w:val="32"/>
          <w:shd w:val="clear" w:color="auto" w:fill="FFFFFF"/>
        </w:rPr>
        <w:t>调整后</w:t>
      </w:r>
      <w:r>
        <w:rPr>
          <w:rFonts w:ascii="Times New Roman" w:eastAsia="仿宋_GB2312" w:hAnsi="Times New Roman" w:cs="Times New Roman" w:hint="eastAsia"/>
          <w:b/>
          <w:bCs/>
          <w:sz w:val="32"/>
          <w:szCs w:val="32"/>
          <w:shd w:val="clear" w:color="auto" w:fill="FFFFFF"/>
        </w:rPr>
        <w:t>各</w:t>
      </w:r>
      <w:r>
        <w:rPr>
          <w:rFonts w:ascii="Times New Roman" w:eastAsia="仿宋_GB2312" w:hAnsi="Times New Roman" w:cs="Times New Roman"/>
          <w:b/>
          <w:bCs/>
          <w:sz w:val="32"/>
          <w:szCs w:val="32"/>
          <w:shd w:val="clear" w:color="auto" w:fill="FFFFFF"/>
        </w:rPr>
        <w:t>新城</w:t>
      </w:r>
      <w:r>
        <w:rPr>
          <w:rFonts w:ascii="Times New Roman" w:eastAsia="仿宋_GB2312" w:hAnsi="Times New Roman" w:cs="Times New Roman" w:hint="eastAsia"/>
          <w:b/>
          <w:bCs/>
          <w:sz w:val="32"/>
          <w:szCs w:val="32"/>
          <w:shd w:val="clear" w:color="auto" w:fill="FFFFFF"/>
        </w:rPr>
        <w:t>撤并情况</w:t>
      </w:r>
      <w:r>
        <w:rPr>
          <w:rFonts w:ascii="Times New Roman" w:eastAsia="仿宋_GB2312" w:hAnsi="Times New Roman" w:cs="Times New Roman"/>
          <w:b/>
          <w:bCs/>
          <w:sz w:val="32"/>
          <w:szCs w:val="32"/>
          <w:shd w:val="clear" w:color="auto" w:fill="FFFFFF"/>
        </w:rPr>
        <w:t>如下：</w:t>
      </w:r>
    </w:p>
    <w:p w:rsidR="005D785B" w:rsidRDefault="00292841">
      <w:pPr>
        <w:spacing w:line="560" w:lineRule="exact"/>
        <w:ind w:firstLineChars="200" w:firstLine="640"/>
        <w:rPr>
          <w:rFonts w:ascii="Times New Roman" w:eastAsia="仿宋_GB2312" w:hAnsi="Times New Roman" w:cs="Times New Roman"/>
          <w:sz w:val="32"/>
          <w:szCs w:val="32"/>
          <w:shd w:val="clear" w:color="auto" w:fill="FFFFFF"/>
        </w:rPr>
      </w:pPr>
      <w:r>
        <w:rPr>
          <w:rFonts w:ascii="Times New Roman" w:eastAsia="仿宋_GB2312" w:hAnsi="Times New Roman" w:cs="Times New Roman"/>
          <w:sz w:val="32"/>
          <w:szCs w:val="32"/>
          <w:shd w:val="clear" w:color="auto" w:fill="FFFFFF"/>
        </w:rPr>
        <w:t>空港新城：</w:t>
      </w:r>
      <w:r>
        <w:rPr>
          <w:rFonts w:ascii="Times New Roman" w:eastAsia="仿宋_GB2312" w:hAnsi="Times New Roman" w:cs="Times New Roman" w:hint="eastAsia"/>
          <w:sz w:val="32"/>
          <w:szCs w:val="32"/>
          <w:shd w:val="clear" w:color="auto" w:fill="FFFFFF"/>
        </w:rPr>
        <w:t>撤并</w:t>
      </w:r>
      <w:r>
        <w:rPr>
          <w:rFonts w:ascii="Times New Roman" w:eastAsia="仿宋_GB2312" w:hAnsi="Times New Roman" w:cs="Times New Roman" w:hint="eastAsia"/>
          <w:sz w:val="32"/>
          <w:szCs w:val="32"/>
          <w:shd w:val="clear" w:color="auto" w:fill="FFFFFF"/>
        </w:rPr>
        <w:t>4</w:t>
      </w:r>
      <w:r>
        <w:rPr>
          <w:rFonts w:ascii="Times New Roman" w:eastAsia="仿宋_GB2312" w:hAnsi="Times New Roman" w:cs="Times New Roman" w:hint="eastAsia"/>
          <w:sz w:val="32"/>
          <w:szCs w:val="32"/>
          <w:shd w:val="clear" w:color="auto" w:fill="FFFFFF"/>
        </w:rPr>
        <w:t>所。均为</w:t>
      </w:r>
      <w:r>
        <w:rPr>
          <w:rFonts w:ascii="Times New Roman" w:eastAsia="仿宋_GB2312" w:hAnsi="Times New Roman" w:cs="Times New Roman"/>
          <w:sz w:val="32"/>
          <w:szCs w:val="32"/>
          <w:shd w:val="clear" w:color="auto" w:fill="FFFFFF"/>
        </w:rPr>
        <w:t>小学。</w:t>
      </w:r>
    </w:p>
    <w:p w:rsidR="005D785B" w:rsidRDefault="00292841">
      <w:pPr>
        <w:spacing w:line="560" w:lineRule="exact"/>
        <w:ind w:firstLineChars="200" w:firstLine="640"/>
        <w:rPr>
          <w:rFonts w:ascii="Times New Roman" w:eastAsia="仿宋_GB2312" w:hAnsi="Times New Roman" w:cs="Times New Roman"/>
          <w:sz w:val="32"/>
          <w:szCs w:val="32"/>
          <w:shd w:val="clear" w:color="auto" w:fill="FFFFFF"/>
        </w:rPr>
      </w:pPr>
      <w:proofErr w:type="gramStart"/>
      <w:r>
        <w:rPr>
          <w:rFonts w:ascii="Times New Roman" w:eastAsia="仿宋_GB2312" w:hAnsi="Times New Roman" w:cs="Times New Roman"/>
          <w:sz w:val="32"/>
          <w:szCs w:val="32"/>
          <w:shd w:val="clear" w:color="auto" w:fill="FFFFFF"/>
        </w:rPr>
        <w:t>沣</w:t>
      </w:r>
      <w:proofErr w:type="gramEnd"/>
      <w:r>
        <w:rPr>
          <w:rFonts w:ascii="Times New Roman" w:eastAsia="仿宋_GB2312" w:hAnsi="Times New Roman" w:cs="Times New Roman"/>
          <w:sz w:val="32"/>
          <w:szCs w:val="32"/>
          <w:shd w:val="clear" w:color="auto" w:fill="FFFFFF"/>
        </w:rPr>
        <w:t>东新城：</w:t>
      </w:r>
      <w:r>
        <w:rPr>
          <w:rFonts w:ascii="Times New Roman" w:eastAsia="仿宋_GB2312" w:hAnsi="Times New Roman" w:cs="Times New Roman" w:hint="eastAsia"/>
          <w:sz w:val="32"/>
          <w:szCs w:val="32"/>
          <w:shd w:val="clear" w:color="auto" w:fill="FFFFFF"/>
        </w:rPr>
        <w:t>撤并</w:t>
      </w:r>
      <w:r>
        <w:rPr>
          <w:rFonts w:ascii="Times New Roman" w:eastAsia="仿宋_GB2312" w:hAnsi="Times New Roman" w:cs="Times New Roman" w:hint="eastAsia"/>
          <w:sz w:val="32"/>
          <w:szCs w:val="32"/>
          <w:shd w:val="clear" w:color="auto" w:fill="FFFFFF"/>
        </w:rPr>
        <w:t>9</w:t>
      </w:r>
      <w:r>
        <w:rPr>
          <w:rFonts w:ascii="Times New Roman" w:eastAsia="仿宋_GB2312" w:hAnsi="Times New Roman" w:cs="Times New Roman" w:hint="eastAsia"/>
          <w:sz w:val="32"/>
          <w:szCs w:val="32"/>
          <w:shd w:val="clear" w:color="auto" w:fill="FFFFFF"/>
        </w:rPr>
        <w:t>所。其中，</w:t>
      </w:r>
      <w:r>
        <w:rPr>
          <w:rFonts w:ascii="Times New Roman" w:eastAsia="仿宋_GB2312" w:hAnsi="Times New Roman" w:cs="Times New Roman"/>
          <w:sz w:val="32"/>
          <w:szCs w:val="32"/>
          <w:shd w:val="clear" w:color="auto" w:fill="FFFFFF"/>
        </w:rPr>
        <w:t>小学</w:t>
      </w:r>
      <w:r>
        <w:rPr>
          <w:rFonts w:ascii="Times New Roman" w:eastAsia="仿宋_GB2312" w:hAnsi="Times New Roman" w:cs="Times New Roman" w:hint="eastAsia"/>
          <w:sz w:val="32"/>
          <w:szCs w:val="32"/>
          <w:shd w:val="clear" w:color="auto" w:fill="FFFFFF"/>
        </w:rPr>
        <w:t>8</w:t>
      </w:r>
      <w:r>
        <w:rPr>
          <w:rFonts w:ascii="Times New Roman" w:eastAsia="仿宋_GB2312" w:hAnsi="Times New Roman" w:cs="Times New Roman"/>
          <w:sz w:val="32"/>
          <w:szCs w:val="32"/>
          <w:shd w:val="clear" w:color="auto" w:fill="FFFFFF"/>
        </w:rPr>
        <w:t>所</w:t>
      </w:r>
      <w:r>
        <w:rPr>
          <w:rFonts w:ascii="Times New Roman" w:eastAsia="仿宋_GB2312" w:hAnsi="Times New Roman" w:cs="Times New Roman" w:hint="eastAsia"/>
          <w:sz w:val="32"/>
          <w:szCs w:val="32"/>
          <w:shd w:val="clear" w:color="auto" w:fill="FFFFFF"/>
        </w:rPr>
        <w:t>、</w:t>
      </w:r>
      <w:r>
        <w:rPr>
          <w:rFonts w:ascii="Times New Roman" w:eastAsia="仿宋_GB2312" w:hAnsi="Times New Roman" w:cs="Times New Roman"/>
          <w:sz w:val="32"/>
          <w:szCs w:val="32"/>
          <w:shd w:val="clear" w:color="auto" w:fill="FFFFFF"/>
        </w:rPr>
        <w:t>初中</w:t>
      </w:r>
      <w:r>
        <w:rPr>
          <w:rFonts w:ascii="Times New Roman" w:eastAsia="仿宋_GB2312" w:hAnsi="Times New Roman" w:cs="Times New Roman" w:hint="eastAsia"/>
          <w:sz w:val="32"/>
          <w:szCs w:val="32"/>
          <w:shd w:val="clear" w:color="auto" w:fill="FFFFFF"/>
        </w:rPr>
        <w:t>1</w:t>
      </w:r>
      <w:r>
        <w:rPr>
          <w:rFonts w:ascii="Times New Roman" w:eastAsia="仿宋_GB2312" w:hAnsi="Times New Roman" w:cs="Times New Roman"/>
          <w:sz w:val="32"/>
          <w:szCs w:val="32"/>
          <w:shd w:val="clear" w:color="auto" w:fill="FFFFFF"/>
        </w:rPr>
        <w:t>所。</w:t>
      </w:r>
    </w:p>
    <w:p w:rsidR="005D785B" w:rsidRDefault="00292841">
      <w:pPr>
        <w:spacing w:line="560" w:lineRule="exact"/>
        <w:ind w:firstLineChars="200" w:firstLine="640"/>
        <w:rPr>
          <w:rFonts w:ascii="Times New Roman" w:eastAsia="仿宋_GB2312" w:hAnsi="Times New Roman" w:cs="Times New Roman"/>
          <w:sz w:val="32"/>
          <w:szCs w:val="32"/>
          <w:shd w:val="clear" w:color="auto" w:fill="FFFFFF"/>
        </w:rPr>
      </w:pPr>
      <w:r>
        <w:rPr>
          <w:rFonts w:ascii="Times New Roman" w:eastAsia="仿宋_GB2312" w:hAnsi="Times New Roman" w:cs="Times New Roman"/>
          <w:sz w:val="32"/>
          <w:szCs w:val="32"/>
          <w:shd w:val="clear" w:color="auto" w:fill="FFFFFF"/>
        </w:rPr>
        <w:t>秦汉新城：</w:t>
      </w:r>
      <w:r>
        <w:rPr>
          <w:rFonts w:ascii="Times New Roman" w:eastAsia="仿宋_GB2312" w:hAnsi="Times New Roman" w:cs="Times New Roman" w:hint="eastAsia"/>
          <w:sz w:val="32"/>
          <w:szCs w:val="32"/>
          <w:shd w:val="clear" w:color="auto" w:fill="FFFFFF"/>
        </w:rPr>
        <w:t>撤并</w:t>
      </w:r>
      <w:r>
        <w:rPr>
          <w:rFonts w:ascii="Times New Roman" w:eastAsia="仿宋_GB2312" w:hAnsi="Times New Roman" w:cs="Times New Roman" w:hint="eastAsia"/>
          <w:sz w:val="32"/>
          <w:szCs w:val="32"/>
          <w:shd w:val="clear" w:color="auto" w:fill="FFFFFF"/>
        </w:rPr>
        <w:t>14</w:t>
      </w:r>
      <w:r>
        <w:rPr>
          <w:rFonts w:ascii="Times New Roman" w:eastAsia="仿宋_GB2312" w:hAnsi="Times New Roman" w:cs="Times New Roman" w:hint="eastAsia"/>
          <w:sz w:val="32"/>
          <w:szCs w:val="32"/>
          <w:shd w:val="clear" w:color="auto" w:fill="FFFFFF"/>
        </w:rPr>
        <w:t>所。其中，</w:t>
      </w:r>
      <w:r>
        <w:rPr>
          <w:rFonts w:ascii="Times New Roman" w:eastAsia="仿宋_GB2312" w:hAnsi="Times New Roman" w:cs="Times New Roman"/>
          <w:sz w:val="32"/>
          <w:szCs w:val="32"/>
          <w:shd w:val="clear" w:color="auto" w:fill="FFFFFF"/>
        </w:rPr>
        <w:t>小学</w:t>
      </w:r>
      <w:r>
        <w:rPr>
          <w:rFonts w:ascii="Times New Roman" w:eastAsia="仿宋_GB2312" w:hAnsi="Times New Roman" w:cs="Times New Roman" w:hint="eastAsia"/>
          <w:sz w:val="32"/>
          <w:szCs w:val="32"/>
          <w:shd w:val="clear" w:color="auto" w:fill="FFFFFF"/>
        </w:rPr>
        <w:t>11</w:t>
      </w:r>
      <w:r>
        <w:rPr>
          <w:rFonts w:ascii="Times New Roman" w:eastAsia="仿宋_GB2312" w:hAnsi="Times New Roman" w:cs="Times New Roman"/>
          <w:sz w:val="32"/>
          <w:szCs w:val="32"/>
          <w:shd w:val="clear" w:color="auto" w:fill="FFFFFF"/>
        </w:rPr>
        <w:t>所</w:t>
      </w:r>
      <w:r>
        <w:rPr>
          <w:rFonts w:ascii="Times New Roman" w:eastAsia="仿宋_GB2312" w:hAnsi="Times New Roman" w:cs="Times New Roman" w:hint="eastAsia"/>
          <w:sz w:val="32"/>
          <w:szCs w:val="32"/>
          <w:shd w:val="clear" w:color="auto" w:fill="FFFFFF"/>
        </w:rPr>
        <w:t>、</w:t>
      </w:r>
      <w:r>
        <w:rPr>
          <w:rFonts w:ascii="Times New Roman" w:eastAsia="仿宋_GB2312" w:hAnsi="Times New Roman" w:cs="Times New Roman"/>
          <w:sz w:val="32"/>
          <w:szCs w:val="32"/>
          <w:shd w:val="clear" w:color="auto" w:fill="FFFFFF"/>
        </w:rPr>
        <w:t>初中</w:t>
      </w:r>
      <w:r>
        <w:rPr>
          <w:rFonts w:ascii="Times New Roman" w:eastAsia="仿宋_GB2312" w:hAnsi="Times New Roman" w:cs="Times New Roman" w:hint="eastAsia"/>
          <w:sz w:val="32"/>
          <w:szCs w:val="32"/>
          <w:shd w:val="clear" w:color="auto" w:fill="FFFFFF"/>
        </w:rPr>
        <w:t>3</w:t>
      </w:r>
      <w:r>
        <w:rPr>
          <w:rFonts w:ascii="Times New Roman" w:eastAsia="仿宋_GB2312" w:hAnsi="Times New Roman" w:cs="Times New Roman"/>
          <w:sz w:val="32"/>
          <w:szCs w:val="32"/>
          <w:shd w:val="clear" w:color="auto" w:fill="FFFFFF"/>
        </w:rPr>
        <w:t>所。</w:t>
      </w:r>
    </w:p>
    <w:p w:rsidR="005D785B" w:rsidRDefault="00292841">
      <w:pPr>
        <w:spacing w:line="560" w:lineRule="exact"/>
        <w:ind w:firstLineChars="200" w:firstLine="640"/>
        <w:rPr>
          <w:rFonts w:ascii="Times New Roman" w:eastAsia="仿宋_GB2312" w:hAnsi="Times New Roman" w:cs="Times New Roman"/>
          <w:sz w:val="32"/>
          <w:szCs w:val="32"/>
          <w:shd w:val="clear" w:color="auto" w:fill="FFFFFF"/>
        </w:rPr>
      </w:pPr>
      <w:proofErr w:type="gramStart"/>
      <w:r>
        <w:rPr>
          <w:rFonts w:ascii="Times New Roman" w:eastAsia="仿宋_GB2312" w:hAnsi="Times New Roman" w:cs="Times New Roman"/>
          <w:sz w:val="32"/>
          <w:szCs w:val="32"/>
          <w:shd w:val="clear" w:color="auto" w:fill="FFFFFF"/>
        </w:rPr>
        <w:t>沣</w:t>
      </w:r>
      <w:proofErr w:type="gramEnd"/>
      <w:r>
        <w:rPr>
          <w:rFonts w:ascii="Times New Roman" w:eastAsia="仿宋_GB2312" w:hAnsi="Times New Roman" w:cs="Times New Roman"/>
          <w:sz w:val="32"/>
          <w:szCs w:val="32"/>
          <w:shd w:val="clear" w:color="auto" w:fill="FFFFFF"/>
        </w:rPr>
        <w:t>西新城：</w:t>
      </w:r>
      <w:r>
        <w:rPr>
          <w:rFonts w:ascii="Times New Roman" w:eastAsia="仿宋_GB2312" w:hAnsi="Times New Roman" w:cs="Times New Roman" w:hint="eastAsia"/>
          <w:sz w:val="32"/>
          <w:szCs w:val="32"/>
          <w:shd w:val="clear" w:color="auto" w:fill="FFFFFF"/>
        </w:rPr>
        <w:t>撤并</w:t>
      </w:r>
      <w:r>
        <w:rPr>
          <w:rFonts w:ascii="Times New Roman" w:eastAsia="仿宋_GB2312" w:hAnsi="Times New Roman" w:cs="Times New Roman" w:hint="eastAsia"/>
          <w:sz w:val="32"/>
          <w:szCs w:val="32"/>
          <w:shd w:val="clear" w:color="auto" w:fill="FFFFFF"/>
        </w:rPr>
        <w:t>12</w:t>
      </w:r>
      <w:r>
        <w:rPr>
          <w:rFonts w:ascii="Times New Roman" w:eastAsia="仿宋_GB2312" w:hAnsi="Times New Roman" w:cs="Times New Roman" w:hint="eastAsia"/>
          <w:sz w:val="32"/>
          <w:szCs w:val="32"/>
          <w:shd w:val="clear" w:color="auto" w:fill="FFFFFF"/>
        </w:rPr>
        <w:t>所。其中，</w:t>
      </w:r>
      <w:r>
        <w:rPr>
          <w:rFonts w:ascii="Times New Roman" w:eastAsia="仿宋_GB2312" w:hAnsi="Times New Roman" w:cs="Times New Roman"/>
          <w:sz w:val="32"/>
          <w:szCs w:val="32"/>
          <w:shd w:val="clear" w:color="auto" w:fill="FFFFFF"/>
        </w:rPr>
        <w:t>小学</w:t>
      </w:r>
      <w:r>
        <w:rPr>
          <w:rFonts w:ascii="Times New Roman" w:eastAsia="仿宋_GB2312" w:hAnsi="Times New Roman" w:cs="Times New Roman" w:hint="eastAsia"/>
          <w:sz w:val="32"/>
          <w:szCs w:val="32"/>
          <w:shd w:val="clear" w:color="auto" w:fill="FFFFFF"/>
        </w:rPr>
        <w:t>10</w:t>
      </w:r>
      <w:r>
        <w:rPr>
          <w:rFonts w:ascii="Times New Roman" w:eastAsia="仿宋_GB2312" w:hAnsi="Times New Roman" w:cs="Times New Roman"/>
          <w:sz w:val="32"/>
          <w:szCs w:val="32"/>
          <w:shd w:val="clear" w:color="auto" w:fill="FFFFFF"/>
        </w:rPr>
        <w:t>所</w:t>
      </w:r>
      <w:r>
        <w:rPr>
          <w:rFonts w:ascii="Times New Roman" w:eastAsia="仿宋_GB2312" w:hAnsi="Times New Roman" w:cs="Times New Roman" w:hint="eastAsia"/>
          <w:sz w:val="32"/>
          <w:szCs w:val="32"/>
          <w:shd w:val="clear" w:color="auto" w:fill="FFFFFF"/>
        </w:rPr>
        <w:t>、</w:t>
      </w:r>
      <w:r>
        <w:rPr>
          <w:rFonts w:ascii="Times New Roman" w:eastAsia="仿宋_GB2312" w:hAnsi="Times New Roman" w:cs="Times New Roman"/>
          <w:sz w:val="32"/>
          <w:szCs w:val="32"/>
          <w:shd w:val="clear" w:color="auto" w:fill="FFFFFF"/>
        </w:rPr>
        <w:t>初中</w:t>
      </w:r>
      <w:r>
        <w:rPr>
          <w:rFonts w:ascii="Times New Roman" w:eastAsia="仿宋_GB2312" w:hAnsi="Times New Roman" w:cs="Times New Roman" w:hint="eastAsia"/>
          <w:sz w:val="32"/>
          <w:szCs w:val="32"/>
          <w:shd w:val="clear" w:color="auto" w:fill="FFFFFF"/>
        </w:rPr>
        <w:t>2</w:t>
      </w:r>
      <w:r>
        <w:rPr>
          <w:rFonts w:ascii="Times New Roman" w:eastAsia="仿宋_GB2312" w:hAnsi="Times New Roman" w:cs="Times New Roman"/>
          <w:sz w:val="32"/>
          <w:szCs w:val="32"/>
          <w:shd w:val="clear" w:color="auto" w:fill="FFFFFF"/>
        </w:rPr>
        <w:t>所。</w:t>
      </w:r>
    </w:p>
    <w:p w:rsidR="005D785B" w:rsidRDefault="00292841">
      <w:pPr>
        <w:spacing w:line="560" w:lineRule="exact"/>
        <w:ind w:firstLineChars="200" w:firstLine="640"/>
        <w:rPr>
          <w:rFonts w:ascii="Times New Roman" w:eastAsia="仿宋_GB2312" w:hAnsi="Times New Roman" w:cs="Times New Roman"/>
          <w:sz w:val="32"/>
          <w:szCs w:val="32"/>
          <w:shd w:val="clear" w:color="auto" w:fill="FFFFFF"/>
        </w:rPr>
      </w:pPr>
      <w:r>
        <w:rPr>
          <w:rFonts w:ascii="Times New Roman" w:eastAsia="仿宋_GB2312" w:hAnsi="Times New Roman" w:cs="Times New Roman"/>
          <w:sz w:val="32"/>
          <w:szCs w:val="32"/>
          <w:shd w:val="clear" w:color="auto" w:fill="FFFFFF"/>
        </w:rPr>
        <w:t>泾河新城：</w:t>
      </w:r>
      <w:r>
        <w:rPr>
          <w:rFonts w:ascii="Times New Roman" w:eastAsia="仿宋_GB2312" w:hAnsi="Times New Roman" w:cs="Times New Roman" w:hint="eastAsia"/>
          <w:sz w:val="32"/>
          <w:szCs w:val="32"/>
          <w:shd w:val="clear" w:color="auto" w:fill="FFFFFF"/>
        </w:rPr>
        <w:t>撤并</w:t>
      </w:r>
      <w:r>
        <w:rPr>
          <w:rFonts w:ascii="Times New Roman" w:eastAsia="仿宋_GB2312" w:hAnsi="Times New Roman" w:cs="Times New Roman" w:hint="eastAsia"/>
          <w:sz w:val="32"/>
          <w:szCs w:val="32"/>
          <w:shd w:val="clear" w:color="auto" w:fill="FFFFFF"/>
        </w:rPr>
        <w:t>2</w:t>
      </w:r>
      <w:r>
        <w:rPr>
          <w:rFonts w:ascii="Times New Roman" w:eastAsia="仿宋_GB2312" w:hAnsi="Times New Roman" w:cs="Times New Roman" w:hint="eastAsia"/>
          <w:sz w:val="32"/>
          <w:szCs w:val="32"/>
          <w:shd w:val="clear" w:color="auto" w:fill="FFFFFF"/>
        </w:rPr>
        <w:t>所。均为</w:t>
      </w:r>
      <w:r>
        <w:rPr>
          <w:rFonts w:ascii="Times New Roman" w:eastAsia="仿宋_GB2312" w:hAnsi="Times New Roman" w:cs="Times New Roman"/>
          <w:sz w:val="32"/>
          <w:szCs w:val="32"/>
          <w:shd w:val="clear" w:color="auto" w:fill="FFFFFF"/>
        </w:rPr>
        <w:t>小学。</w:t>
      </w:r>
    </w:p>
    <w:p w:rsidR="005D785B" w:rsidRDefault="00292841">
      <w:pPr>
        <w:spacing w:line="560" w:lineRule="exact"/>
        <w:ind w:firstLineChars="200" w:firstLine="640"/>
        <w:rPr>
          <w:rFonts w:ascii="楷体_GB2312" w:eastAsia="楷体_GB2312" w:hAnsi="楷体_GB2312" w:cs="楷体_GB2312"/>
          <w:sz w:val="32"/>
          <w:szCs w:val="32"/>
          <w:shd w:val="clear" w:color="auto" w:fill="FFFFFF"/>
        </w:rPr>
      </w:pPr>
      <w:r>
        <w:rPr>
          <w:rFonts w:ascii="楷体_GB2312" w:eastAsia="楷体_GB2312" w:hAnsi="楷体_GB2312" w:cs="楷体_GB2312" w:hint="eastAsia"/>
          <w:sz w:val="32"/>
          <w:szCs w:val="32"/>
          <w:shd w:val="clear" w:color="auto" w:fill="FFFFFF"/>
        </w:rPr>
        <w:t>（三）分年度计划</w:t>
      </w:r>
    </w:p>
    <w:p w:rsidR="005D785B" w:rsidRDefault="00292841">
      <w:pPr>
        <w:spacing w:line="560" w:lineRule="exact"/>
        <w:ind w:firstLineChars="200" w:firstLine="643"/>
        <w:rPr>
          <w:rFonts w:ascii="Times New Roman" w:eastAsia="仿宋_GB2312" w:hAnsi="Times New Roman" w:cs="Times New Roman"/>
          <w:sz w:val="32"/>
          <w:szCs w:val="32"/>
          <w:shd w:val="clear" w:color="auto" w:fill="FFFFFF"/>
        </w:rPr>
      </w:pPr>
      <w:r>
        <w:rPr>
          <w:rFonts w:ascii="仿宋_GB2312" w:eastAsia="仿宋_GB2312" w:hAnsi="仿宋_GB2312" w:cs="仿宋_GB2312" w:hint="eastAsia"/>
          <w:b/>
          <w:bCs/>
          <w:sz w:val="32"/>
          <w:szCs w:val="32"/>
          <w:shd w:val="clear" w:color="auto" w:fill="FFFFFF"/>
        </w:rPr>
        <w:t>1.2020</w:t>
      </w:r>
      <w:r>
        <w:rPr>
          <w:rFonts w:ascii="仿宋_GB2312" w:eastAsia="仿宋_GB2312" w:hAnsi="仿宋_GB2312" w:cs="仿宋_GB2312" w:hint="eastAsia"/>
          <w:b/>
          <w:bCs/>
          <w:sz w:val="32"/>
          <w:szCs w:val="32"/>
          <w:shd w:val="clear" w:color="auto" w:fill="FFFFFF"/>
        </w:rPr>
        <w:t>年度计划。</w:t>
      </w:r>
      <w:r>
        <w:rPr>
          <w:rFonts w:ascii="Times New Roman" w:eastAsia="仿宋_GB2312" w:hAnsi="Times New Roman" w:cs="Times New Roman" w:hint="eastAsia"/>
          <w:sz w:val="32"/>
          <w:szCs w:val="32"/>
          <w:shd w:val="clear" w:color="auto" w:fill="FFFFFF"/>
        </w:rPr>
        <w:t>全区计划提升学校</w:t>
      </w:r>
      <w:r>
        <w:rPr>
          <w:rFonts w:ascii="Times New Roman" w:eastAsia="仿宋_GB2312" w:hAnsi="Times New Roman" w:cs="Times New Roman" w:hint="eastAsia"/>
          <w:sz w:val="32"/>
          <w:szCs w:val="32"/>
          <w:shd w:val="clear" w:color="auto" w:fill="FFFFFF"/>
        </w:rPr>
        <w:t>17</w:t>
      </w:r>
      <w:r>
        <w:rPr>
          <w:rFonts w:ascii="Times New Roman" w:eastAsia="仿宋_GB2312" w:hAnsi="Times New Roman" w:cs="Times New Roman" w:hint="eastAsia"/>
          <w:sz w:val="32"/>
          <w:szCs w:val="32"/>
          <w:shd w:val="clear" w:color="auto" w:fill="FFFFFF"/>
        </w:rPr>
        <w:t>所，到今年秋季开学前完成</w:t>
      </w:r>
      <w:r>
        <w:rPr>
          <w:rFonts w:ascii="Times New Roman" w:eastAsia="仿宋_GB2312" w:hAnsi="Times New Roman" w:cs="Times New Roman" w:hint="eastAsia"/>
          <w:sz w:val="32"/>
          <w:szCs w:val="32"/>
          <w:shd w:val="clear" w:color="auto" w:fill="FFFFFF"/>
        </w:rPr>
        <w:t>15</w:t>
      </w:r>
      <w:r>
        <w:rPr>
          <w:rFonts w:ascii="Times New Roman" w:eastAsia="仿宋_GB2312" w:hAnsi="Times New Roman" w:cs="Times New Roman" w:hint="eastAsia"/>
          <w:sz w:val="32"/>
          <w:szCs w:val="32"/>
          <w:shd w:val="clear" w:color="auto" w:fill="FFFFFF"/>
        </w:rPr>
        <w:t>所；年底完成</w:t>
      </w:r>
      <w:r>
        <w:rPr>
          <w:rFonts w:ascii="Times New Roman" w:eastAsia="仿宋_GB2312" w:hAnsi="Times New Roman" w:cs="Times New Roman" w:hint="eastAsia"/>
          <w:sz w:val="32"/>
          <w:szCs w:val="32"/>
          <w:shd w:val="clear" w:color="auto" w:fill="FFFFFF"/>
        </w:rPr>
        <w:t>2</w:t>
      </w:r>
      <w:r>
        <w:rPr>
          <w:rFonts w:ascii="Times New Roman" w:eastAsia="仿宋_GB2312" w:hAnsi="Times New Roman" w:cs="Times New Roman" w:hint="eastAsia"/>
          <w:sz w:val="32"/>
          <w:szCs w:val="32"/>
          <w:shd w:val="clear" w:color="auto" w:fill="FFFFFF"/>
        </w:rPr>
        <w:t>所。</w:t>
      </w:r>
      <w:r>
        <w:rPr>
          <w:rFonts w:ascii="Times New Roman" w:eastAsia="仿宋_GB2312" w:hAnsi="Times New Roman" w:cs="Times New Roman" w:hint="eastAsia"/>
          <w:sz w:val="32"/>
          <w:szCs w:val="32"/>
          <w:shd w:val="clear" w:color="auto" w:fill="FFFFFF"/>
        </w:rPr>
        <w:t>17</w:t>
      </w:r>
      <w:r>
        <w:rPr>
          <w:rFonts w:ascii="Times New Roman" w:eastAsia="仿宋_GB2312" w:hAnsi="Times New Roman" w:cs="Times New Roman" w:hint="eastAsia"/>
          <w:sz w:val="32"/>
          <w:szCs w:val="32"/>
          <w:shd w:val="clear" w:color="auto" w:fill="FFFFFF"/>
        </w:rPr>
        <w:t>所均为小学。</w:t>
      </w:r>
    </w:p>
    <w:p w:rsidR="005D785B" w:rsidRDefault="00292841">
      <w:pPr>
        <w:spacing w:line="560" w:lineRule="exact"/>
        <w:ind w:firstLineChars="200" w:firstLine="640"/>
        <w:rPr>
          <w:rFonts w:ascii="Times New Roman" w:eastAsia="仿宋_GB2312" w:hAnsi="Times New Roman" w:cs="Times New Roman"/>
          <w:sz w:val="32"/>
          <w:szCs w:val="32"/>
          <w:shd w:val="clear" w:color="auto" w:fill="FFFFFF"/>
        </w:rPr>
      </w:pPr>
      <w:r>
        <w:rPr>
          <w:rFonts w:ascii="Times New Roman" w:eastAsia="仿宋_GB2312" w:hAnsi="Times New Roman" w:cs="Times New Roman" w:hint="eastAsia"/>
          <w:sz w:val="32"/>
          <w:szCs w:val="32"/>
          <w:shd w:val="clear" w:color="auto" w:fill="FFFFFF"/>
        </w:rPr>
        <w:t>计划总投资</w:t>
      </w:r>
      <w:r>
        <w:rPr>
          <w:rFonts w:ascii="Times New Roman" w:eastAsia="仿宋_GB2312" w:hAnsi="Times New Roman" w:cs="Times New Roman" w:hint="eastAsia"/>
          <w:sz w:val="32"/>
          <w:szCs w:val="32"/>
          <w:shd w:val="clear" w:color="auto" w:fill="FFFFFF"/>
        </w:rPr>
        <w:t>2601</w:t>
      </w:r>
      <w:r>
        <w:rPr>
          <w:rFonts w:ascii="Times New Roman" w:eastAsia="仿宋_GB2312" w:hAnsi="Times New Roman" w:cs="Times New Roman" w:hint="eastAsia"/>
          <w:sz w:val="32"/>
          <w:szCs w:val="32"/>
          <w:shd w:val="clear" w:color="auto" w:fill="FFFFFF"/>
        </w:rPr>
        <w:t>万元。其中</w:t>
      </w:r>
      <w:r>
        <w:rPr>
          <w:rFonts w:ascii="Times New Roman" w:eastAsia="仿宋_GB2312" w:hAnsi="Times New Roman" w:cs="Times New Roman" w:hint="eastAsia"/>
          <w:sz w:val="32"/>
          <w:szCs w:val="32"/>
          <w:shd w:val="clear" w:color="auto" w:fill="FFFFFF"/>
        </w:rPr>
        <w:t>新建</w:t>
      </w:r>
      <w:r>
        <w:rPr>
          <w:rFonts w:ascii="Times New Roman" w:eastAsia="仿宋_GB2312" w:hAnsi="Times New Roman" w:cs="Times New Roman"/>
          <w:sz w:val="32"/>
          <w:szCs w:val="32"/>
          <w:shd w:val="clear" w:color="auto" w:fill="FFFFFF"/>
        </w:rPr>
        <w:t>投资</w:t>
      </w:r>
      <w:r>
        <w:rPr>
          <w:rFonts w:ascii="Times New Roman" w:eastAsia="仿宋_GB2312" w:hAnsi="Times New Roman" w:cs="Times New Roman" w:hint="eastAsia"/>
          <w:sz w:val="32"/>
          <w:szCs w:val="32"/>
          <w:shd w:val="clear" w:color="auto" w:fill="FFFFFF"/>
        </w:rPr>
        <w:t>271</w:t>
      </w:r>
      <w:r>
        <w:rPr>
          <w:rFonts w:ascii="Times New Roman" w:eastAsia="仿宋_GB2312" w:hAnsi="Times New Roman" w:cs="Times New Roman"/>
          <w:sz w:val="32"/>
          <w:szCs w:val="32"/>
          <w:shd w:val="clear" w:color="auto" w:fill="FFFFFF"/>
        </w:rPr>
        <w:t>万元</w:t>
      </w:r>
      <w:r>
        <w:rPr>
          <w:rFonts w:ascii="Times New Roman" w:eastAsia="仿宋_GB2312" w:hAnsi="Times New Roman" w:cs="Times New Roman" w:hint="eastAsia"/>
          <w:sz w:val="32"/>
          <w:szCs w:val="32"/>
          <w:shd w:val="clear" w:color="auto" w:fill="FFFFFF"/>
        </w:rPr>
        <w:t>，新建</w:t>
      </w:r>
      <w:r>
        <w:rPr>
          <w:rFonts w:ascii="Times New Roman" w:eastAsia="仿宋_GB2312" w:hAnsi="Times New Roman" w:cs="Times New Roman"/>
          <w:sz w:val="32"/>
          <w:szCs w:val="32"/>
          <w:shd w:val="clear" w:color="auto" w:fill="FFFFFF"/>
        </w:rPr>
        <w:t>教学及辅助用房</w:t>
      </w:r>
      <w:r>
        <w:rPr>
          <w:rFonts w:ascii="Times New Roman" w:eastAsia="仿宋_GB2312" w:hAnsi="Times New Roman" w:cs="Times New Roman" w:hint="eastAsia"/>
          <w:sz w:val="32"/>
          <w:szCs w:val="32"/>
          <w:shd w:val="clear" w:color="auto" w:fill="FFFFFF"/>
        </w:rPr>
        <w:t>1145</w:t>
      </w:r>
      <w:r>
        <w:rPr>
          <w:rFonts w:ascii="Times New Roman" w:eastAsia="仿宋_GB2312" w:hAnsi="Times New Roman" w:cs="Times New Roman"/>
          <w:sz w:val="32"/>
          <w:szCs w:val="32"/>
          <w:shd w:val="clear" w:color="auto" w:fill="FFFFFF"/>
        </w:rPr>
        <w:t>平方米</w:t>
      </w:r>
      <w:r>
        <w:rPr>
          <w:rFonts w:ascii="Times New Roman" w:eastAsia="仿宋_GB2312" w:hAnsi="Times New Roman" w:cs="Times New Roman" w:hint="eastAsia"/>
          <w:sz w:val="32"/>
          <w:szCs w:val="32"/>
          <w:shd w:val="clear" w:color="auto" w:fill="FFFFFF"/>
        </w:rPr>
        <w:t>；维修改造</w:t>
      </w:r>
      <w:r>
        <w:rPr>
          <w:rFonts w:ascii="Times New Roman" w:eastAsia="仿宋_GB2312" w:hAnsi="Times New Roman" w:cs="Times New Roman"/>
          <w:sz w:val="32"/>
          <w:szCs w:val="32"/>
          <w:shd w:val="clear" w:color="auto" w:fill="FFFFFF"/>
        </w:rPr>
        <w:t>投资</w:t>
      </w:r>
      <w:r>
        <w:rPr>
          <w:rFonts w:ascii="Times New Roman" w:eastAsia="仿宋_GB2312" w:hAnsi="Times New Roman" w:cs="Times New Roman" w:hint="eastAsia"/>
          <w:sz w:val="32"/>
          <w:szCs w:val="32"/>
          <w:shd w:val="clear" w:color="auto" w:fill="FFFFFF"/>
        </w:rPr>
        <w:t>2242</w:t>
      </w:r>
      <w:r>
        <w:rPr>
          <w:rFonts w:ascii="Times New Roman" w:eastAsia="仿宋_GB2312" w:hAnsi="Times New Roman" w:cs="Times New Roman"/>
          <w:sz w:val="32"/>
          <w:szCs w:val="32"/>
          <w:shd w:val="clear" w:color="auto" w:fill="FFFFFF"/>
        </w:rPr>
        <w:t>万元</w:t>
      </w:r>
      <w:r>
        <w:rPr>
          <w:rFonts w:ascii="Times New Roman" w:eastAsia="仿宋_GB2312" w:hAnsi="Times New Roman" w:cs="Times New Roman" w:hint="eastAsia"/>
          <w:sz w:val="32"/>
          <w:szCs w:val="32"/>
          <w:shd w:val="clear" w:color="auto" w:fill="FFFFFF"/>
        </w:rPr>
        <w:t>，维修教学及辅助用房、餐厅、食堂等</w:t>
      </w:r>
      <w:r>
        <w:rPr>
          <w:rFonts w:ascii="Times New Roman" w:eastAsia="仿宋_GB2312" w:hAnsi="Times New Roman" w:cs="Times New Roman" w:hint="eastAsia"/>
          <w:sz w:val="32"/>
          <w:szCs w:val="32"/>
          <w:shd w:val="clear" w:color="auto" w:fill="FFFFFF"/>
        </w:rPr>
        <w:t>15626</w:t>
      </w:r>
      <w:r>
        <w:rPr>
          <w:rFonts w:ascii="Times New Roman" w:eastAsia="仿宋_GB2312" w:hAnsi="Times New Roman" w:cs="Times New Roman"/>
          <w:sz w:val="32"/>
          <w:szCs w:val="32"/>
          <w:shd w:val="clear" w:color="auto" w:fill="FFFFFF"/>
        </w:rPr>
        <w:t>平方米</w:t>
      </w:r>
      <w:r>
        <w:rPr>
          <w:rFonts w:ascii="Times New Roman" w:eastAsia="仿宋_GB2312" w:hAnsi="Times New Roman" w:cs="Times New Roman" w:hint="eastAsia"/>
          <w:sz w:val="32"/>
          <w:szCs w:val="32"/>
          <w:shd w:val="clear" w:color="auto" w:fill="FFFFFF"/>
        </w:rPr>
        <w:t>，操场改造软化、墙面粉刷等</w:t>
      </w:r>
      <w:r>
        <w:rPr>
          <w:rFonts w:ascii="Times New Roman" w:eastAsia="仿宋_GB2312" w:hAnsi="Times New Roman" w:cs="Times New Roman" w:hint="eastAsia"/>
          <w:sz w:val="32"/>
          <w:szCs w:val="32"/>
          <w:shd w:val="clear" w:color="auto" w:fill="FFFFFF"/>
        </w:rPr>
        <w:t>27910</w:t>
      </w:r>
      <w:r>
        <w:rPr>
          <w:rFonts w:ascii="Times New Roman" w:eastAsia="仿宋_GB2312" w:hAnsi="Times New Roman" w:cs="Times New Roman"/>
          <w:sz w:val="32"/>
          <w:szCs w:val="32"/>
          <w:shd w:val="clear" w:color="auto" w:fill="FFFFFF"/>
        </w:rPr>
        <w:t>平方米</w:t>
      </w:r>
      <w:r>
        <w:rPr>
          <w:rFonts w:ascii="Times New Roman" w:eastAsia="仿宋_GB2312" w:hAnsi="Times New Roman" w:cs="Times New Roman" w:hint="eastAsia"/>
          <w:sz w:val="32"/>
          <w:szCs w:val="32"/>
          <w:shd w:val="clear" w:color="auto" w:fill="FFFFFF"/>
        </w:rPr>
        <w:t>；设备采购</w:t>
      </w:r>
      <w:r>
        <w:rPr>
          <w:rFonts w:ascii="Times New Roman" w:eastAsia="仿宋_GB2312" w:hAnsi="Times New Roman" w:cs="Times New Roman"/>
          <w:sz w:val="32"/>
          <w:szCs w:val="32"/>
          <w:shd w:val="clear" w:color="auto" w:fill="FFFFFF"/>
        </w:rPr>
        <w:t>投资</w:t>
      </w:r>
      <w:r>
        <w:rPr>
          <w:rFonts w:ascii="Times New Roman" w:eastAsia="仿宋_GB2312" w:hAnsi="Times New Roman" w:cs="Times New Roman" w:hint="eastAsia"/>
          <w:sz w:val="32"/>
          <w:szCs w:val="32"/>
          <w:shd w:val="clear" w:color="auto" w:fill="FFFFFF"/>
        </w:rPr>
        <w:t>88</w:t>
      </w:r>
      <w:r>
        <w:rPr>
          <w:rFonts w:ascii="Times New Roman" w:eastAsia="仿宋_GB2312" w:hAnsi="Times New Roman" w:cs="Times New Roman"/>
          <w:sz w:val="32"/>
          <w:szCs w:val="32"/>
          <w:shd w:val="clear" w:color="auto" w:fill="FFFFFF"/>
        </w:rPr>
        <w:t>万元，主要完成课桌凳</w:t>
      </w:r>
      <w:r>
        <w:rPr>
          <w:rFonts w:ascii="Times New Roman" w:eastAsia="仿宋_GB2312" w:hAnsi="Times New Roman" w:cs="Times New Roman" w:hint="eastAsia"/>
          <w:sz w:val="32"/>
          <w:szCs w:val="32"/>
          <w:shd w:val="clear" w:color="auto" w:fill="FFFFFF"/>
        </w:rPr>
        <w:t>、</w:t>
      </w:r>
      <w:r>
        <w:rPr>
          <w:rFonts w:ascii="Times New Roman" w:eastAsia="仿宋_GB2312" w:hAnsi="Times New Roman" w:cs="Times New Roman"/>
          <w:sz w:val="32"/>
          <w:szCs w:val="32"/>
          <w:shd w:val="clear" w:color="auto" w:fill="FFFFFF"/>
        </w:rPr>
        <w:t>电脑及多媒体教室、安保器材等设施设备配备任务。</w:t>
      </w:r>
    </w:p>
    <w:p w:rsidR="005D785B" w:rsidRDefault="00292841">
      <w:pPr>
        <w:spacing w:line="560" w:lineRule="exact"/>
        <w:ind w:firstLineChars="200" w:firstLine="643"/>
        <w:rPr>
          <w:rFonts w:ascii="Times New Roman" w:eastAsia="仿宋_GB2312" w:hAnsi="Times New Roman" w:cs="Times New Roman"/>
          <w:sz w:val="32"/>
          <w:szCs w:val="32"/>
          <w:shd w:val="clear" w:color="auto" w:fill="FFFFFF"/>
        </w:rPr>
      </w:pPr>
      <w:r>
        <w:rPr>
          <w:rFonts w:ascii="仿宋_GB2312" w:eastAsia="仿宋_GB2312" w:hAnsi="仿宋_GB2312" w:cs="仿宋_GB2312" w:hint="eastAsia"/>
          <w:b/>
          <w:bCs/>
          <w:sz w:val="32"/>
          <w:szCs w:val="32"/>
          <w:shd w:val="clear" w:color="auto" w:fill="FFFFFF"/>
        </w:rPr>
        <w:t>2.2021</w:t>
      </w:r>
      <w:r>
        <w:rPr>
          <w:rFonts w:ascii="仿宋_GB2312" w:eastAsia="仿宋_GB2312" w:hAnsi="仿宋_GB2312" w:cs="仿宋_GB2312" w:hint="eastAsia"/>
          <w:b/>
          <w:bCs/>
          <w:sz w:val="32"/>
          <w:szCs w:val="32"/>
          <w:shd w:val="clear" w:color="auto" w:fill="FFFFFF"/>
        </w:rPr>
        <w:t>年度计划。</w:t>
      </w:r>
      <w:r>
        <w:rPr>
          <w:rFonts w:ascii="Times New Roman" w:eastAsia="仿宋_GB2312" w:hAnsi="Times New Roman" w:cs="Times New Roman" w:hint="eastAsia"/>
          <w:sz w:val="32"/>
          <w:szCs w:val="32"/>
          <w:shd w:val="clear" w:color="auto" w:fill="FFFFFF"/>
        </w:rPr>
        <w:t>全区计划提升学校</w:t>
      </w:r>
      <w:r>
        <w:rPr>
          <w:rFonts w:ascii="Times New Roman" w:eastAsia="仿宋_GB2312" w:hAnsi="Times New Roman" w:cs="Times New Roman" w:hint="eastAsia"/>
          <w:sz w:val="32"/>
          <w:szCs w:val="32"/>
          <w:shd w:val="clear" w:color="auto" w:fill="FFFFFF"/>
        </w:rPr>
        <w:t>21</w:t>
      </w:r>
      <w:r>
        <w:rPr>
          <w:rFonts w:ascii="Times New Roman" w:eastAsia="仿宋_GB2312" w:hAnsi="Times New Roman" w:cs="Times New Roman" w:hint="eastAsia"/>
          <w:sz w:val="32"/>
          <w:szCs w:val="32"/>
          <w:shd w:val="clear" w:color="auto" w:fill="FFFFFF"/>
        </w:rPr>
        <w:t>所，其中，小学</w:t>
      </w:r>
      <w:r>
        <w:rPr>
          <w:rFonts w:ascii="Times New Roman" w:eastAsia="仿宋_GB2312" w:hAnsi="Times New Roman" w:cs="Times New Roman" w:hint="eastAsia"/>
          <w:sz w:val="32"/>
          <w:szCs w:val="32"/>
          <w:shd w:val="clear" w:color="auto" w:fill="FFFFFF"/>
        </w:rPr>
        <w:t>15</w:t>
      </w:r>
      <w:r>
        <w:rPr>
          <w:rFonts w:ascii="Times New Roman" w:eastAsia="仿宋_GB2312" w:hAnsi="Times New Roman" w:cs="Times New Roman" w:hint="eastAsia"/>
          <w:sz w:val="32"/>
          <w:szCs w:val="32"/>
          <w:shd w:val="clear" w:color="auto" w:fill="FFFFFF"/>
        </w:rPr>
        <w:t>所、初中</w:t>
      </w:r>
      <w:r>
        <w:rPr>
          <w:rFonts w:ascii="Times New Roman" w:eastAsia="仿宋_GB2312" w:hAnsi="Times New Roman" w:cs="Times New Roman" w:hint="eastAsia"/>
          <w:sz w:val="32"/>
          <w:szCs w:val="32"/>
          <w:shd w:val="clear" w:color="auto" w:fill="FFFFFF"/>
        </w:rPr>
        <w:t>6</w:t>
      </w:r>
      <w:r>
        <w:rPr>
          <w:rFonts w:ascii="Times New Roman" w:eastAsia="仿宋_GB2312" w:hAnsi="Times New Roman" w:cs="Times New Roman" w:hint="eastAsia"/>
          <w:sz w:val="32"/>
          <w:szCs w:val="32"/>
          <w:shd w:val="clear" w:color="auto" w:fill="FFFFFF"/>
        </w:rPr>
        <w:t>所。</w:t>
      </w:r>
    </w:p>
    <w:p w:rsidR="005D785B" w:rsidRDefault="00292841">
      <w:pPr>
        <w:spacing w:line="560" w:lineRule="exact"/>
        <w:ind w:firstLineChars="200" w:firstLine="640"/>
        <w:rPr>
          <w:rFonts w:ascii="Times New Roman" w:eastAsia="仿宋_GB2312" w:hAnsi="Times New Roman" w:cs="Times New Roman"/>
          <w:sz w:val="32"/>
          <w:szCs w:val="32"/>
          <w:shd w:val="clear" w:color="auto" w:fill="FFFFFF"/>
        </w:rPr>
      </w:pPr>
      <w:r>
        <w:rPr>
          <w:rFonts w:ascii="Times New Roman" w:eastAsia="仿宋_GB2312" w:hAnsi="Times New Roman" w:cs="Times New Roman" w:hint="eastAsia"/>
          <w:sz w:val="32"/>
          <w:szCs w:val="32"/>
          <w:shd w:val="clear" w:color="auto" w:fill="FFFFFF"/>
        </w:rPr>
        <w:t>计划总投资</w:t>
      </w:r>
      <w:r>
        <w:rPr>
          <w:rFonts w:ascii="Times New Roman" w:eastAsia="仿宋_GB2312" w:hAnsi="Times New Roman" w:cs="Times New Roman" w:hint="eastAsia"/>
          <w:sz w:val="32"/>
          <w:szCs w:val="32"/>
          <w:shd w:val="clear" w:color="auto" w:fill="FFFFFF"/>
        </w:rPr>
        <w:t>14187</w:t>
      </w:r>
      <w:r>
        <w:rPr>
          <w:rFonts w:ascii="Times New Roman" w:eastAsia="仿宋_GB2312" w:hAnsi="Times New Roman" w:cs="Times New Roman" w:hint="eastAsia"/>
          <w:sz w:val="32"/>
          <w:szCs w:val="32"/>
          <w:shd w:val="clear" w:color="auto" w:fill="FFFFFF"/>
        </w:rPr>
        <w:t>万元。其中新建</w:t>
      </w:r>
      <w:r>
        <w:rPr>
          <w:rFonts w:ascii="Times New Roman" w:eastAsia="仿宋_GB2312" w:hAnsi="Times New Roman" w:cs="Times New Roman"/>
          <w:sz w:val="32"/>
          <w:szCs w:val="32"/>
          <w:shd w:val="clear" w:color="auto" w:fill="FFFFFF"/>
        </w:rPr>
        <w:t>投资</w:t>
      </w:r>
      <w:r>
        <w:rPr>
          <w:rFonts w:ascii="Times New Roman" w:eastAsia="仿宋_GB2312" w:hAnsi="Times New Roman" w:cs="Times New Roman" w:hint="eastAsia"/>
          <w:sz w:val="32"/>
          <w:szCs w:val="32"/>
          <w:shd w:val="clear" w:color="auto" w:fill="FFFFFF"/>
        </w:rPr>
        <w:t>12031</w:t>
      </w:r>
      <w:r>
        <w:rPr>
          <w:rFonts w:ascii="Times New Roman" w:eastAsia="仿宋_GB2312" w:hAnsi="Times New Roman" w:cs="Times New Roman"/>
          <w:sz w:val="32"/>
          <w:szCs w:val="32"/>
          <w:shd w:val="clear" w:color="auto" w:fill="FFFFFF"/>
        </w:rPr>
        <w:t>万元</w:t>
      </w:r>
      <w:r>
        <w:rPr>
          <w:rFonts w:ascii="Times New Roman" w:eastAsia="仿宋_GB2312" w:hAnsi="Times New Roman" w:cs="Times New Roman" w:hint="eastAsia"/>
          <w:sz w:val="32"/>
          <w:szCs w:val="32"/>
          <w:shd w:val="clear" w:color="auto" w:fill="FFFFFF"/>
        </w:rPr>
        <w:t>，新建</w:t>
      </w:r>
      <w:r>
        <w:rPr>
          <w:rFonts w:ascii="Times New Roman" w:eastAsia="仿宋_GB2312" w:hAnsi="Times New Roman" w:cs="Times New Roman"/>
          <w:sz w:val="32"/>
          <w:szCs w:val="32"/>
          <w:shd w:val="clear" w:color="auto" w:fill="FFFFFF"/>
        </w:rPr>
        <w:t>教学及辅助用房</w:t>
      </w:r>
      <w:r>
        <w:rPr>
          <w:rFonts w:ascii="Times New Roman" w:eastAsia="仿宋_GB2312" w:hAnsi="Times New Roman" w:cs="Times New Roman" w:hint="eastAsia"/>
          <w:sz w:val="32"/>
          <w:szCs w:val="32"/>
          <w:shd w:val="clear" w:color="auto" w:fill="FFFFFF"/>
        </w:rPr>
        <w:t>43300</w:t>
      </w:r>
      <w:r>
        <w:rPr>
          <w:rFonts w:ascii="Times New Roman" w:eastAsia="仿宋_GB2312" w:hAnsi="Times New Roman" w:cs="Times New Roman"/>
          <w:sz w:val="32"/>
          <w:szCs w:val="32"/>
          <w:shd w:val="clear" w:color="auto" w:fill="FFFFFF"/>
        </w:rPr>
        <w:t>平方米，包括实验室、图书室、计算机室、</w:t>
      </w:r>
      <w:r>
        <w:rPr>
          <w:rFonts w:ascii="Times New Roman" w:eastAsia="仿宋_GB2312" w:hAnsi="Times New Roman" w:cs="Times New Roman"/>
          <w:sz w:val="32"/>
          <w:szCs w:val="32"/>
          <w:shd w:val="clear" w:color="auto" w:fill="FFFFFF"/>
        </w:rPr>
        <w:lastRenderedPageBreak/>
        <w:t>普通教室</w:t>
      </w:r>
      <w:r>
        <w:rPr>
          <w:rFonts w:ascii="Times New Roman" w:eastAsia="仿宋_GB2312" w:hAnsi="Times New Roman" w:cs="Times New Roman" w:hint="eastAsia"/>
          <w:sz w:val="32"/>
          <w:szCs w:val="32"/>
          <w:shd w:val="clear" w:color="auto" w:fill="FFFFFF"/>
        </w:rPr>
        <w:t>和其它</w:t>
      </w:r>
      <w:r>
        <w:rPr>
          <w:rFonts w:ascii="Times New Roman" w:eastAsia="仿宋_GB2312" w:hAnsi="Times New Roman" w:cs="Times New Roman"/>
          <w:sz w:val="32"/>
          <w:szCs w:val="32"/>
          <w:shd w:val="clear" w:color="auto" w:fill="FFFFFF"/>
        </w:rPr>
        <w:t>用房等教育教学基础设施</w:t>
      </w:r>
      <w:r>
        <w:rPr>
          <w:rFonts w:ascii="Times New Roman" w:eastAsia="仿宋_GB2312" w:hAnsi="Times New Roman" w:cs="Times New Roman" w:hint="eastAsia"/>
          <w:sz w:val="32"/>
          <w:szCs w:val="32"/>
          <w:shd w:val="clear" w:color="auto" w:fill="FFFFFF"/>
        </w:rPr>
        <w:t>；维修改造</w:t>
      </w:r>
      <w:r>
        <w:rPr>
          <w:rFonts w:ascii="Times New Roman" w:eastAsia="仿宋_GB2312" w:hAnsi="Times New Roman" w:cs="Times New Roman"/>
          <w:sz w:val="32"/>
          <w:szCs w:val="32"/>
          <w:shd w:val="clear" w:color="auto" w:fill="FFFFFF"/>
        </w:rPr>
        <w:t>投资</w:t>
      </w:r>
      <w:r>
        <w:rPr>
          <w:rFonts w:ascii="Times New Roman" w:eastAsia="仿宋_GB2312" w:hAnsi="Times New Roman" w:cs="Times New Roman" w:hint="eastAsia"/>
          <w:sz w:val="32"/>
          <w:szCs w:val="32"/>
          <w:shd w:val="clear" w:color="auto" w:fill="FFFFFF"/>
        </w:rPr>
        <w:t>1377</w:t>
      </w:r>
      <w:r>
        <w:rPr>
          <w:rFonts w:ascii="Times New Roman" w:eastAsia="仿宋_GB2312" w:hAnsi="Times New Roman" w:cs="Times New Roman"/>
          <w:sz w:val="32"/>
          <w:szCs w:val="32"/>
          <w:shd w:val="clear" w:color="auto" w:fill="FFFFFF"/>
        </w:rPr>
        <w:t>万元</w:t>
      </w:r>
      <w:r>
        <w:rPr>
          <w:rFonts w:ascii="Times New Roman" w:eastAsia="仿宋_GB2312" w:hAnsi="Times New Roman" w:cs="Times New Roman" w:hint="eastAsia"/>
          <w:sz w:val="32"/>
          <w:szCs w:val="32"/>
          <w:shd w:val="clear" w:color="auto" w:fill="FFFFFF"/>
        </w:rPr>
        <w:t>，</w:t>
      </w:r>
      <w:r>
        <w:rPr>
          <w:rFonts w:ascii="Times New Roman" w:eastAsia="仿宋_GB2312" w:hAnsi="Times New Roman" w:cs="Times New Roman" w:hint="eastAsia"/>
          <w:sz w:val="32"/>
          <w:szCs w:val="32"/>
          <w:shd w:val="clear" w:color="auto" w:fill="FFFFFF"/>
        </w:rPr>
        <w:t>维修</w:t>
      </w:r>
      <w:r>
        <w:rPr>
          <w:rFonts w:ascii="Times New Roman" w:eastAsia="仿宋_GB2312" w:hAnsi="Times New Roman" w:cs="Times New Roman" w:hint="eastAsia"/>
          <w:sz w:val="32"/>
          <w:szCs w:val="32"/>
          <w:shd w:val="clear" w:color="auto" w:fill="FFFFFF"/>
        </w:rPr>
        <w:t>13070</w:t>
      </w:r>
      <w:r>
        <w:rPr>
          <w:rFonts w:ascii="Times New Roman" w:eastAsia="仿宋_GB2312" w:hAnsi="Times New Roman" w:cs="Times New Roman"/>
          <w:sz w:val="32"/>
          <w:szCs w:val="32"/>
          <w:shd w:val="clear" w:color="auto" w:fill="FFFFFF"/>
        </w:rPr>
        <w:t>平方米的教学及辅助用房</w:t>
      </w:r>
      <w:r>
        <w:rPr>
          <w:rFonts w:ascii="Times New Roman" w:eastAsia="仿宋_GB2312" w:hAnsi="Times New Roman" w:cs="Times New Roman" w:hint="eastAsia"/>
          <w:sz w:val="32"/>
          <w:szCs w:val="32"/>
          <w:shd w:val="clear" w:color="auto" w:fill="FFFFFF"/>
        </w:rPr>
        <w:t>，操场改造软化、墙面粉刷等</w:t>
      </w:r>
      <w:r>
        <w:rPr>
          <w:rFonts w:ascii="Times New Roman" w:eastAsia="仿宋_GB2312" w:hAnsi="Times New Roman" w:cs="Times New Roman" w:hint="eastAsia"/>
          <w:sz w:val="32"/>
          <w:szCs w:val="32"/>
          <w:shd w:val="clear" w:color="auto" w:fill="FFFFFF"/>
        </w:rPr>
        <w:t>26658</w:t>
      </w:r>
      <w:r>
        <w:rPr>
          <w:rFonts w:ascii="Times New Roman" w:eastAsia="仿宋_GB2312" w:hAnsi="Times New Roman" w:cs="Times New Roman" w:hint="eastAsia"/>
          <w:sz w:val="32"/>
          <w:szCs w:val="32"/>
          <w:shd w:val="clear" w:color="auto" w:fill="FFFFFF"/>
        </w:rPr>
        <w:t>平方米；</w:t>
      </w:r>
      <w:r>
        <w:rPr>
          <w:rFonts w:ascii="Times New Roman" w:eastAsia="仿宋_GB2312" w:hAnsi="Times New Roman" w:cs="Times New Roman" w:hint="eastAsia"/>
          <w:sz w:val="32"/>
          <w:szCs w:val="32"/>
          <w:shd w:val="clear" w:color="auto" w:fill="FFFFFF"/>
        </w:rPr>
        <w:t>设备采购</w:t>
      </w:r>
      <w:r>
        <w:rPr>
          <w:rFonts w:ascii="Times New Roman" w:eastAsia="仿宋_GB2312" w:hAnsi="Times New Roman" w:cs="Times New Roman"/>
          <w:sz w:val="32"/>
          <w:szCs w:val="32"/>
          <w:shd w:val="clear" w:color="auto" w:fill="FFFFFF"/>
        </w:rPr>
        <w:t>投资</w:t>
      </w:r>
      <w:r>
        <w:rPr>
          <w:rFonts w:ascii="Times New Roman" w:eastAsia="仿宋_GB2312" w:hAnsi="Times New Roman" w:cs="Times New Roman" w:hint="eastAsia"/>
          <w:sz w:val="32"/>
          <w:szCs w:val="32"/>
          <w:shd w:val="clear" w:color="auto" w:fill="FFFFFF"/>
        </w:rPr>
        <w:t>779</w:t>
      </w:r>
      <w:r>
        <w:rPr>
          <w:rFonts w:ascii="Times New Roman" w:eastAsia="仿宋_GB2312" w:hAnsi="Times New Roman" w:cs="Times New Roman"/>
          <w:sz w:val="32"/>
          <w:szCs w:val="32"/>
          <w:shd w:val="clear" w:color="auto" w:fill="FFFFFF"/>
        </w:rPr>
        <w:t>万元，主要完成课桌凳</w:t>
      </w:r>
      <w:r>
        <w:rPr>
          <w:rFonts w:ascii="Times New Roman" w:eastAsia="仿宋_GB2312" w:hAnsi="Times New Roman" w:cs="Times New Roman" w:hint="eastAsia"/>
          <w:sz w:val="32"/>
          <w:szCs w:val="32"/>
          <w:shd w:val="clear" w:color="auto" w:fill="FFFFFF"/>
        </w:rPr>
        <w:t>、</w:t>
      </w:r>
      <w:r>
        <w:rPr>
          <w:rFonts w:ascii="Times New Roman" w:eastAsia="仿宋_GB2312" w:hAnsi="Times New Roman" w:cs="Times New Roman"/>
          <w:sz w:val="32"/>
          <w:szCs w:val="32"/>
          <w:shd w:val="clear" w:color="auto" w:fill="FFFFFF"/>
        </w:rPr>
        <w:t>电脑及多媒体教室、安保器材等设施设备配备任务。</w:t>
      </w:r>
    </w:p>
    <w:p w:rsidR="005D785B" w:rsidRDefault="00292841">
      <w:pPr>
        <w:spacing w:line="560" w:lineRule="exact"/>
        <w:ind w:firstLineChars="200" w:firstLine="643"/>
        <w:rPr>
          <w:rFonts w:ascii="Times New Roman" w:eastAsia="仿宋_GB2312" w:hAnsi="Times New Roman" w:cs="Times New Roman"/>
          <w:sz w:val="32"/>
          <w:szCs w:val="32"/>
          <w:shd w:val="clear" w:color="auto" w:fill="FFFFFF"/>
        </w:rPr>
      </w:pPr>
      <w:r>
        <w:rPr>
          <w:rFonts w:ascii="仿宋_GB2312" w:eastAsia="仿宋_GB2312" w:hAnsi="仿宋_GB2312" w:cs="仿宋_GB2312" w:hint="eastAsia"/>
          <w:b/>
          <w:bCs/>
          <w:sz w:val="32"/>
          <w:szCs w:val="32"/>
          <w:shd w:val="clear" w:color="auto" w:fill="FFFFFF"/>
        </w:rPr>
        <w:t>3.</w:t>
      </w:r>
      <w:r>
        <w:rPr>
          <w:rFonts w:ascii="Times New Roman" w:eastAsia="仿宋_GB2312" w:hAnsi="Times New Roman" w:cs="Times New Roman"/>
          <w:b/>
          <w:bCs/>
          <w:sz w:val="32"/>
          <w:szCs w:val="32"/>
          <w:shd w:val="clear" w:color="auto" w:fill="FFFFFF"/>
        </w:rPr>
        <w:t>2022</w:t>
      </w:r>
      <w:r>
        <w:rPr>
          <w:rFonts w:ascii="Times New Roman" w:eastAsia="仿宋_GB2312" w:hAnsi="Times New Roman" w:cs="Times New Roman"/>
          <w:b/>
          <w:bCs/>
          <w:sz w:val="32"/>
          <w:szCs w:val="32"/>
          <w:shd w:val="clear" w:color="auto" w:fill="FFFFFF"/>
        </w:rPr>
        <w:t>年度计划。</w:t>
      </w:r>
      <w:r>
        <w:rPr>
          <w:rFonts w:ascii="Times New Roman" w:eastAsia="仿宋_GB2312" w:hAnsi="Times New Roman" w:cs="Times New Roman"/>
          <w:sz w:val="32"/>
          <w:szCs w:val="32"/>
          <w:shd w:val="clear" w:color="auto" w:fill="FFFFFF"/>
        </w:rPr>
        <w:t>全区计划提升学校</w:t>
      </w:r>
      <w:r>
        <w:rPr>
          <w:rFonts w:ascii="Times New Roman" w:eastAsia="仿宋_GB2312" w:hAnsi="Times New Roman" w:cs="Times New Roman"/>
          <w:sz w:val="32"/>
          <w:szCs w:val="32"/>
          <w:shd w:val="clear" w:color="auto" w:fill="FFFFFF"/>
        </w:rPr>
        <w:t>2</w:t>
      </w:r>
      <w:r>
        <w:rPr>
          <w:rFonts w:ascii="Times New Roman" w:eastAsia="仿宋_GB2312" w:hAnsi="Times New Roman" w:cs="Times New Roman" w:hint="eastAsia"/>
          <w:sz w:val="32"/>
          <w:szCs w:val="32"/>
          <w:shd w:val="clear" w:color="auto" w:fill="FFFFFF"/>
        </w:rPr>
        <w:t>2</w:t>
      </w:r>
      <w:r>
        <w:rPr>
          <w:rFonts w:ascii="Times New Roman" w:eastAsia="仿宋_GB2312" w:hAnsi="Times New Roman" w:cs="Times New Roman"/>
          <w:sz w:val="32"/>
          <w:szCs w:val="32"/>
          <w:shd w:val="clear" w:color="auto" w:fill="FFFFFF"/>
        </w:rPr>
        <w:t>所，其中，小学</w:t>
      </w:r>
      <w:r>
        <w:rPr>
          <w:rFonts w:ascii="Times New Roman" w:eastAsia="仿宋_GB2312" w:hAnsi="Times New Roman" w:cs="Times New Roman"/>
          <w:sz w:val="32"/>
          <w:szCs w:val="32"/>
          <w:shd w:val="clear" w:color="auto" w:fill="FFFFFF"/>
        </w:rPr>
        <w:t>17</w:t>
      </w:r>
      <w:r>
        <w:rPr>
          <w:rFonts w:ascii="Times New Roman" w:eastAsia="仿宋_GB2312" w:hAnsi="Times New Roman" w:cs="Times New Roman"/>
          <w:sz w:val="32"/>
          <w:szCs w:val="32"/>
          <w:shd w:val="clear" w:color="auto" w:fill="FFFFFF"/>
        </w:rPr>
        <w:t>所</w:t>
      </w:r>
      <w:r>
        <w:rPr>
          <w:rFonts w:ascii="Times New Roman" w:eastAsia="仿宋_GB2312" w:hAnsi="Times New Roman" w:cs="Times New Roman" w:hint="eastAsia"/>
          <w:sz w:val="32"/>
          <w:szCs w:val="32"/>
          <w:shd w:val="clear" w:color="auto" w:fill="FFFFFF"/>
        </w:rPr>
        <w:t>、</w:t>
      </w:r>
      <w:r>
        <w:rPr>
          <w:rFonts w:ascii="Times New Roman" w:eastAsia="仿宋_GB2312" w:hAnsi="Times New Roman" w:cs="Times New Roman"/>
          <w:sz w:val="32"/>
          <w:szCs w:val="32"/>
          <w:shd w:val="clear" w:color="auto" w:fill="FFFFFF"/>
        </w:rPr>
        <w:t>初中</w:t>
      </w:r>
      <w:r>
        <w:rPr>
          <w:rFonts w:ascii="Times New Roman" w:eastAsia="仿宋_GB2312" w:hAnsi="Times New Roman" w:cs="Times New Roman"/>
          <w:sz w:val="32"/>
          <w:szCs w:val="32"/>
          <w:shd w:val="clear" w:color="auto" w:fill="FFFFFF"/>
        </w:rPr>
        <w:t>4</w:t>
      </w:r>
      <w:r>
        <w:rPr>
          <w:rFonts w:ascii="Times New Roman" w:eastAsia="仿宋_GB2312" w:hAnsi="Times New Roman" w:cs="Times New Roman" w:hint="eastAsia"/>
          <w:sz w:val="32"/>
          <w:szCs w:val="32"/>
          <w:shd w:val="clear" w:color="auto" w:fill="FFFFFF"/>
        </w:rPr>
        <w:t>所、高中</w:t>
      </w:r>
      <w:r>
        <w:rPr>
          <w:rFonts w:ascii="Times New Roman" w:eastAsia="仿宋_GB2312" w:hAnsi="Times New Roman" w:cs="Times New Roman" w:hint="eastAsia"/>
          <w:sz w:val="32"/>
          <w:szCs w:val="32"/>
          <w:shd w:val="clear" w:color="auto" w:fill="FFFFFF"/>
        </w:rPr>
        <w:t>1</w:t>
      </w:r>
      <w:r>
        <w:rPr>
          <w:rFonts w:ascii="Times New Roman" w:eastAsia="仿宋_GB2312" w:hAnsi="Times New Roman" w:cs="Times New Roman" w:hint="eastAsia"/>
          <w:sz w:val="32"/>
          <w:szCs w:val="32"/>
          <w:shd w:val="clear" w:color="auto" w:fill="FFFFFF"/>
        </w:rPr>
        <w:t>所</w:t>
      </w:r>
      <w:r>
        <w:rPr>
          <w:rFonts w:ascii="Times New Roman" w:eastAsia="仿宋_GB2312" w:hAnsi="Times New Roman" w:cs="Times New Roman"/>
          <w:sz w:val="32"/>
          <w:szCs w:val="32"/>
          <w:shd w:val="clear" w:color="auto" w:fill="FFFFFF"/>
        </w:rPr>
        <w:t>。</w:t>
      </w:r>
    </w:p>
    <w:p w:rsidR="005D785B" w:rsidRDefault="00292841">
      <w:pPr>
        <w:spacing w:line="560" w:lineRule="exact"/>
        <w:ind w:firstLineChars="200" w:firstLine="640"/>
        <w:rPr>
          <w:rFonts w:ascii="Times New Roman" w:eastAsia="仿宋_GB2312" w:hAnsi="Times New Roman" w:cs="Times New Roman"/>
          <w:sz w:val="32"/>
          <w:szCs w:val="32"/>
          <w:shd w:val="clear" w:color="auto" w:fill="FFFFFF"/>
        </w:rPr>
      </w:pPr>
      <w:r>
        <w:rPr>
          <w:rFonts w:ascii="Times New Roman" w:eastAsia="仿宋_GB2312" w:hAnsi="Times New Roman" w:cs="Times New Roman"/>
          <w:sz w:val="32"/>
          <w:szCs w:val="32"/>
          <w:shd w:val="clear" w:color="auto" w:fill="FFFFFF"/>
        </w:rPr>
        <w:t>计划总投资</w:t>
      </w:r>
      <w:r>
        <w:rPr>
          <w:rFonts w:ascii="Times New Roman" w:eastAsia="仿宋_GB2312" w:hAnsi="Times New Roman" w:cs="Times New Roman"/>
          <w:sz w:val="32"/>
          <w:szCs w:val="32"/>
          <w:shd w:val="clear" w:color="auto" w:fill="FFFFFF"/>
        </w:rPr>
        <w:t>30072</w:t>
      </w:r>
      <w:r>
        <w:rPr>
          <w:rFonts w:ascii="Times New Roman" w:eastAsia="仿宋_GB2312" w:hAnsi="Times New Roman" w:cs="Times New Roman"/>
          <w:sz w:val="32"/>
          <w:szCs w:val="32"/>
          <w:shd w:val="clear" w:color="auto" w:fill="FFFFFF"/>
        </w:rPr>
        <w:t>万元。其中新建</w:t>
      </w:r>
      <w:r>
        <w:rPr>
          <w:rFonts w:ascii="Times New Roman" w:eastAsia="仿宋_GB2312" w:hAnsi="Times New Roman" w:cs="Times New Roman"/>
          <w:sz w:val="32"/>
          <w:szCs w:val="32"/>
          <w:shd w:val="clear" w:color="auto" w:fill="FFFFFF"/>
        </w:rPr>
        <w:t>投资</w:t>
      </w:r>
      <w:r>
        <w:rPr>
          <w:rFonts w:ascii="Times New Roman" w:eastAsia="仿宋_GB2312" w:hAnsi="Times New Roman" w:cs="Times New Roman"/>
          <w:sz w:val="32"/>
          <w:szCs w:val="32"/>
          <w:shd w:val="clear" w:color="auto" w:fill="FFFFFF"/>
        </w:rPr>
        <w:t>26912</w:t>
      </w:r>
      <w:r>
        <w:rPr>
          <w:rFonts w:ascii="Times New Roman" w:eastAsia="仿宋_GB2312" w:hAnsi="Times New Roman" w:cs="Times New Roman"/>
          <w:sz w:val="32"/>
          <w:szCs w:val="32"/>
          <w:shd w:val="clear" w:color="auto" w:fill="FFFFFF"/>
        </w:rPr>
        <w:t>万元</w:t>
      </w:r>
      <w:r>
        <w:rPr>
          <w:rFonts w:ascii="Times New Roman" w:eastAsia="仿宋_GB2312" w:hAnsi="Times New Roman" w:cs="Times New Roman"/>
          <w:sz w:val="32"/>
          <w:szCs w:val="32"/>
          <w:shd w:val="clear" w:color="auto" w:fill="FFFFFF"/>
        </w:rPr>
        <w:t>，新建</w:t>
      </w:r>
      <w:r>
        <w:rPr>
          <w:rFonts w:ascii="Times New Roman" w:eastAsia="仿宋_GB2312" w:hAnsi="Times New Roman" w:cs="Times New Roman"/>
          <w:sz w:val="32"/>
          <w:szCs w:val="32"/>
          <w:shd w:val="clear" w:color="auto" w:fill="FFFFFF"/>
        </w:rPr>
        <w:t>40988</w:t>
      </w:r>
      <w:r>
        <w:rPr>
          <w:rFonts w:ascii="Times New Roman" w:eastAsia="仿宋_GB2312" w:hAnsi="Times New Roman" w:cs="Times New Roman"/>
          <w:sz w:val="32"/>
          <w:szCs w:val="32"/>
          <w:shd w:val="clear" w:color="auto" w:fill="FFFFFF"/>
        </w:rPr>
        <w:t>平方米教学及辅助用房，包括教学楼、实验楼、食堂</w:t>
      </w:r>
      <w:r>
        <w:rPr>
          <w:rFonts w:ascii="Times New Roman" w:eastAsia="仿宋_GB2312" w:hAnsi="Times New Roman" w:cs="Times New Roman" w:hint="eastAsia"/>
          <w:sz w:val="32"/>
          <w:szCs w:val="32"/>
          <w:shd w:val="clear" w:color="auto" w:fill="FFFFFF"/>
        </w:rPr>
        <w:t>及</w:t>
      </w:r>
      <w:r>
        <w:rPr>
          <w:rFonts w:ascii="Times New Roman" w:eastAsia="仿宋_GB2312" w:hAnsi="Times New Roman" w:cs="Times New Roman" w:hint="eastAsia"/>
          <w:sz w:val="32"/>
          <w:szCs w:val="32"/>
          <w:shd w:val="clear" w:color="auto" w:fill="FFFFFF"/>
        </w:rPr>
        <w:t>其它</w:t>
      </w:r>
      <w:r>
        <w:rPr>
          <w:rFonts w:ascii="Times New Roman" w:eastAsia="仿宋_GB2312" w:hAnsi="Times New Roman" w:cs="Times New Roman"/>
          <w:sz w:val="32"/>
          <w:szCs w:val="32"/>
          <w:shd w:val="clear" w:color="auto" w:fill="FFFFFF"/>
        </w:rPr>
        <w:t>用房</w:t>
      </w:r>
      <w:r>
        <w:rPr>
          <w:rFonts w:ascii="Times New Roman" w:eastAsia="仿宋_GB2312" w:hAnsi="Times New Roman" w:cs="Times New Roman"/>
          <w:sz w:val="32"/>
          <w:szCs w:val="32"/>
          <w:shd w:val="clear" w:color="auto" w:fill="FFFFFF"/>
        </w:rPr>
        <w:t>；维修改造</w:t>
      </w:r>
      <w:r>
        <w:rPr>
          <w:rFonts w:ascii="Times New Roman" w:eastAsia="仿宋_GB2312" w:hAnsi="Times New Roman" w:cs="Times New Roman"/>
          <w:sz w:val="32"/>
          <w:szCs w:val="32"/>
          <w:shd w:val="clear" w:color="auto" w:fill="FFFFFF"/>
        </w:rPr>
        <w:t>投资</w:t>
      </w:r>
      <w:r>
        <w:rPr>
          <w:rFonts w:ascii="Times New Roman" w:eastAsia="仿宋_GB2312" w:hAnsi="Times New Roman" w:cs="Times New Roman"/>
          <w:sz w:val="32"/>
          <w:szCs w:val="32"/>
          <w:shd w:val="clear" w:color="auto" w:fill="FFFFFF"/>
        </w:rPr>
        <w:t>2241</w:t>
      </w:r>
      <w:r>
        <w:rPr>
          <w:rFonts w:ascii="Times New Roman" w:eastAsia="仿宋_GB2312" w:hAnsi="Times New Roman" w:cs="Times New Roman"/>
          <w:sz w:val="32"/>
          <w:szCs w:val="32"/>
          <w:shd w:val="clear" w:color="auto" w:fill="FFFFFF"/>
        </w:rPr>
        <w:t>万元</w:t>
      </w:r>
      <w:r>
        <w:rPr>
          <w:rFonts w:ascii="Times New Roman" w:eastAsia="仿宋_GB2312" w:hAnsi="Times New Roman" w:cs="Times New Roman"/>
          <w:sz w:val="32"/>
          <w:szCs w:val="32"/>
          <w:shd w:val="clear" w:color="auto" w:fill="FFFFFF"/>
        </w:rPr>
        <w:t>，</w:t>
      </w:r>
      <w:r>
        <w:rPr>
          <w:rFonts w:ascii="Times New Roman" w:eastAsia="仿宋_GB2312" w:hAnsi="Times New Roman" w:cs="Times New Roman"/>
          <w:sz w:val="32"/>
          <w:szCs w:val="32"/>
          <w:shd w:val="clear" w:color="auto" w:fill="FFFFFF"/>
        </w:rPr>
        <w:t>维修</w:t>
      </w:r>
      <w:r>
        <w:rPr>
          <w:rFonts w:ascii="Times New Roman" w:eastAsia="仿宋_GB2312" w:hAnsi="Times New Roman" w:cs="Times New Roman"/>
          <w:sz w:val="32"/>
          <w:szCs w:val="32"/>
          <w:shd w:val="clear" w:color="auto" w:fill="FFFFFF"/>
        </w:rPr>
        <w:t>46455</w:t>
      </w:r>
      <w:r>
        <w:rPr>
          <w:rFonts w:ascii="Times New Roman" w:eastAsia="仿宋_GB2312" w:hAnsi="Times New Roman" w:cs="Times New Roman"/>
          <w:sz w:val="32"/>
          <w:szCs w:val="32"/>
          <w:shd w:val="clear" w:color="auto" w:fill="FFFFFF"/>
        </w:rPr>
        <w:t>平方米的教学及辅助用房</w:t>
      </w:r>
      <w:r>
        <w:rPr>
          <w:rFonts w:ascii="Times New Roman" w:eastAsia="仿宋_GB2312" w:hAnsi="Times New Roman" w:cs="Times New Roman"/>
          <w:sz w:val="32"/>
          <w:szCs w:val="32"/>
          <w:shd w:val="clear" w:color="auto" w:fill="FFFFFF"/>
        </w:rPr>
        <w:t>，操场改造软化、墙面粉刷等</w:t>
      </w:r>
      <w:r>
        <w:rPr>
          <w:rFonts w:ascii="Times New Roman" w:eastAsia="仿宋_GB2312" w:hAnsi="Times New Roman" w:cs="Times New Roman" w:hint="eastAsia"/>
          <w:sz w:val="32"/>
          <w:szCs w:val="32"/>
          <w:shd w:val="clear" w:color="auto" w:fill="FFFFFF"/>
        </w:rPr>
        <w:t>62200</w:t>
      </w:r>
      <w:r>
        <w:rPr>
          <w:rFonts w:ascii="Times New Roman" w:eastAsia="仿宋_GB2312" w:hAnsi="Times New Roman" w:cs="Times New Roman"/>
          <w:sz w:val="32"/>
          <w:szCs w:val="32"/>
          <w:shd w:val="clear" w:color="auto" w:fill="FFFFFF"/>
        </w:rPr>
        <w:t>平方米；</w:t>
      </w:r>
      <w:r>
        <w:rPr>
          <w:rFonts w:ascii="Times New Roman" w:eastAsia="仿宋_GB2312" w:hAnsi="Times New Roman" w:cs="Times New Roman"/>
          <w:sz w:val="32"/>
          <w:szCs w:val="32"/>
          <w:shd w:val="clear" w:color="auto" w:fill="FFFFFF"/>
        </w:rPr>
        <w:t>设备采购</w:t>
      </w:r>
      <w:r>
        <w:rPr>
          <w:rFonts w:ascii="Times New Roman" w:eastAsia="仿宋_GB2312" w:hAnsi="Times New Roman" w:cs="Times New Roman"/>
          <w:sz w:val="32"/>
          <w:szCs w:val="32"/>
          <w:shd w:val="clear" w:color="auto" w:fill="FFFFFF"/>
        </w:rPr>
        <w:t>投资</w:t>
      </w:r>
      <w:r>
        <w:rPr>
          <w:rFonts w:ascii="Times New Roman" w:eastAsia="仿宋_GB2312" w:hAnsi="Times New Roman" w:cs="Times New Roman"/>
          <w:sz w:val="32"/>
          <w:szCs w:val="32"/>
          <w:shd w:val="clear" w:color="auto" w:fill="FFFFFF"/>
        </w:rPr>
        <w:t>919</w:t>
      </w:r>
      <w:r>
        <w:rPr>
          <w:rFonts w:ascii="Times New Roman" w:eastAsia="仿宋_GB2312" w:hAnsi="Times New Roman" w:cs="Times New Roman"/>
          <w:sz w:val="32"/>
          <w:szCs w:val="32"/>
          <w:shd w:val="clear" w:color="auto" w:fill="FFFFFF"/>
        </w:rPr>
        <w:t>万元，主要完成课桌凳</w:t>
      </w:r>
      <w:r>
        <w:rPr>
          <w:rFonts w:ascii="Times New Roman" w:eastAsia="仿宋_GB2312" w:hAnsi="Times New Roman" w:cs="Times New Roman"/>
          <w:sz w:val="32"/>
          <w:szCs w:val="32"/>
          <w:shd w:val="clear" w:color="auto" w:fill="FFFFFF"/>
        </w:rPr>
        <w:t>、</w:t>
      </w:r>
      <w:r>
        <w:rPr>
          <w:rFonts w:ascii="Times New Roman" w:eastAsia="仿宋_GB2312" w:hAnsi="Times New Roman" w:cs="Times New Roman"/>
          <w:sz w:val="32"/>
          <w:szCs w:val="32"/>
          <w:shd w:val="clear" w:color="auto" w:fill="FFFFFF"/>
        </w:rPr>
        <w:t>电脑及多媒体教室、安保器材等设施设备配备任务。</w:t>
      </w:r>
    </w:p>
    <w:p w:rsidR="005D785B" w:rsidRDefault="00292841">
      <w:pPr>
        <w:spacing w:line="560" w:lineRule="exact"/>
        <w:ind w:firstLineChars="200" w:firstLine="640"/>
        <w:rPr>
          <w:rFonts w:ascii="Times New Roman" w:eastAsia="黑体" w:hAnsi="Times New Roman" w:cs="Times New Roman"/>
          <w:sz w:val="32"/>
          <w:szCs w:val="32"/>
          <w:shd w:val="clear" w:color="auto" w:fill="FFFFFF"/>
        </w:rPr>
      </w:pPr>
      <w:r>
        <w:rPr>
          <w:rFonts w:ascii="Times New Roman" w:eastAsia="黑体" w:hAnsi="Times New Roman" w:cs="Times New Roman" w:hint="eastAsia"/>
          <w:sz w:val="32"/>
          <w:szCs w:val="32"/>
          <w:shd w:val="clear" w:color="auto" w:fill="FFFFFF"/>
        </w:rPr>
        <w:t>四、提升标准及要求</w:t>
      </w:r>
    </w:p>
    <w:p w:rsidR="005D785B" w:rsidRDefault="00292841">
      <w:pPr>
        <w:spacing w:line="560" w:lineRule="exact"/>
        <w:ind w:firstLineChars="200" w:firstLine="640"/>
        <w:rPr>
          <w:rFonts w:ascii="楷体_GB2312" w:eastAsia="楷体_GB2312" w:hAnsi="楷体_GB2312" w:cs="楷体_GB2312"/>
          <w:sz w:val="32"/>
          <w:szCs w:val="32"/>
        </w:rPr>
      </w:pPr>
      <w:r>
        <w:rPr>
          <w:rFonts w:ascii="仿宋_GB2312" w:eastAsia="仿宋_GB2312" w:hAnsi="仿宋_GB2312" w:cs="仿宋_GB2312" w:hint="eastAsia"/>
          <w:sz w:val="32"/>
          <w:szCs w:val="32"/>
        </w:rPr>
        <w:t>列入《西咸新区</w:t>
      </w:r>
      <w:r>
        <w:rPr>
          <w:rFonts w:ascii="Times New Roman" w:eastAsia="仿宋_GB2312" w:hAnsi="Times New Roman" w:cs="Times New Roman"/>
          <w:sz w:val="32"/>
          <w:szCs w:val="32"/>
        </w:rPr>
        <w:t>2020</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2022</w:t>
      </w:r>
      <w:r>
        <w:rPr>
          <w:rFonts w:ascii="Times New Roman" w:eastAsia="仿宋_GB2312" w:hAnsi="Times New Roman" w:cs="Times New Roman" w:hint="eastAsia"/>
          <w:sz w:val="32"/>
          <w:szCs w:val="32"/>
        </w:rPr>
        <w:t>年</w:t>
      </w:r>
      <w:r>
        <w:rPr>
          <w:rFonts w:ascii="仿宋_GB2312" w:eastAsia="仿宋_GB2312" w:hAnsi="仿宋_GB2312" w:cs="仿宋_GB2312" w:hint="eastAsia"/>
          <w:sz w:val="32"/>
          <w:szCs w:val="32"/>
        </w:rPr>
        <w:t>农村学校和薄弱学校提升计划调整实施方案》中的全部拟提升学校，按照提升标准</w:t>
      </w:r>
      <w:r>
        <w:rPr>
          <w:rFonts w:ascii="仿宋_GB2312" w:eastAsia="仿宋_GB2312" w:hAnsi="仿宋_GB2312" w:cs="仿宋_GB2312" w:hint="eastAsia"/>
          <w:sz w:val="32"/>
          <w:szCs w:val="32"/>
        </w:rPr>
        <w:t>确定</w:t>
      </w:r>
      <w:r>
        <w:rPr>
          <w:rFonts w:ascii="仿宋_GB2312" w:eastAsia="仿宋_GB2312" w:hAnsi="仿宋_GB2312" w:cs="仿宋_GB2312" w:hint="eastAsia"/>
          <w:sz w:val="32"/>
          <w:szCs w:val="32"/>
        </w:rPr>
        <w:t>学校硬件和内涵</w:t>
      </w:r>
      <w:r>
        <w:rPr>
          <w:rFonts w:ascii="仿宋_GB2312" w:eastAsia="仿宋_GB2312" w:hAnsi="仿宋_GB2312" w:cs="仿宋_GB2312" w:hint="eastAsia"/>
          <w:sz w:val="32"/>
          <w:szCs w:val="32"/>
        </w:rPr>
        <w:t>提升项目，</w:t>
      </w:r>
      <w:r>
        <w:rPr>
          <w:rFonts w:ascii="仿宋_GB2312" w:eastAsia="仿宋_GB2312" w:hAnsi="仿宋_GB2312" w:cs="仿宋_GB2312" w:hint="eastAsia"/>
          <w:sz w:val="32"/>
          <w:szCs w:val="32"/>
        </w:rPr>
        <w:t>确保薄弱学校提升改造工作落地落实落细。</w:t>
      </w:r>
    </w:p>
    <w:p w:rsidR="005D785B" w:rsidRDefault="00292841">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（一）硬件提升标准</w:t>
      </w:r>
    </w:p>
    <w:p w:rsidR="005D785B" w:rsidRDefault="00292841">
      <w:pPr>
        <w:spacing w:line="560" w:lineRule="exact"/>
        <w:ind w:firstLineChars="200" w:firstLine="640"/>
        <w:rPr>
          <w:rFonts w:ascii="Times New Roman" w:eastAsia="仿宋_GB2312" w:hAnsi="Times New Roman" w:cs="Times New Roman"/>
          <w:sz w:val="32"/>
          <w:szCs w:val="32"/>
          <w:shd w:val="clear" w:color="auto" w:fill="FFFFFF"/>
        </w:rPr>
      </w:pPr>
      <w:r>
        <w:rPr>
          <w:rFonts w:ascii="Times New Roman" w:eastAsia="仿宋_GB2312" w:hAnsi="Times New Roman" w:cs="Times New Roman"/>
          <w:sz w:val="32"/>
          <w:szCs w:val="32"/>
          <w:shd w:val="clear" w:color="auto" w:fill="FFFFFF"/>
        </w:rPr>
        <w:t>义务教育学校</w:t>
      </w:r>
      <w:r>
        <w:rPr>
          <w:rFonts w:ascii="Times New Roman" w:eastAsia="仿宋_GB2312" w:hAnsi="Times New Roman" w:cs="Times New Roman" w:hint="eastAsia"/>
          <w:sz w:val="32"/>
          <w:szCs w:val="32"/>
          <w:shd w:val="clear" w:color="auto" w:fill="FFFFFF"/>
        </w:rPr>
        <w:t>硬件提升要</w:t>
      </w:r>
      <w:r>
        <w:rPr>
          <w:rFonts w:ascii="Times New Roman" w:eastAsia="仿宋_GB2312" w:hAnsi="Times New Roman" w:cs="Times New Roman"/>
          <w:sz w:val="32"/>
          <w:szCs w:val="32"/>
          <w:shd w:val="clear" w:color="auto" w:fill="FFFFFF"/>
        </w:rPr>
        <w:t>达到</w:t>
      </w:r>
      <w:r>
        <w:rPr>
          <w:rFonts w:ascii="Times New Roman" w:eastAsia="仿宋_GB2312" w:hAnsi="Times New Roman" w:cs="Times New Roman"/>
          <w:sz w:val="32"/>
          <w:szCs w:val="32"/>
          <w:shd w:val="clear" w:color="auto" w:fill="FFFFFF"/>
        </w:rPr>
        <w:t>《陕西省义务教育阶段学校办学标准》</w:t>
      </w:r>
      <w:r>
        <w:rPr>
          <w:rFonts w:ascii="Times New Roman" w:eastAsia="仿宋_GB2312" w:hAnsi="Times New Roman" w:cs="Times New Roman"/>
          <w:sz w:val="32"/>
          <w:szCs w:val="32"/>
          <w:shd w:val="clear" w:color="auto" w:fill="FFFFFF"/>
        </w:rPr>
        <w:t>《县域义务教育优质均衡发展督导评估办法》</w:t>
      </w:r>
      <w:r>
        <w:rPr>
          <w:rFonts w:ascii="Times New Roman" w:eastAsia="仿宋_GB2312" w:hAnsi="Times New Roman" w:cs="Times New Roman" w:hint="eastAsia"/>
          <w:sz w:val="32"/>
          <w:szCs w:val="32"/>
          <w:shd w:val="clear" w:color="auto" w:fill="FFFFFF"/>
        </w:rPr>
        <w:t>相关指标</w:t>
      </w:r>
      <w:r>
        <w:rPr>
          <w:rFonts w:ascii="Times New Roman" w:eastAsia="仿宋_GB2312" w:hAnsi="Times New Roman" w:cs="Times New Roman"/>
          <w:sz w:val="32"/>
          <w:szCs w:val="32"/>
          <w:shd w:val="clear" w:color="auto" w:fill="FFFFFF"/>
        </w:rPr>
        <w:t>等。</w:t>
      </w:r>
      <w:r>
        <w:rPr>
          <w:rFonts w:ascii="Times New Roman" w:eastAsia="仿宋_GB2312" w:hAnsi="Times New Roman" w:cs="Times New Roman" w:hint="eastAsia"/>
          <w:sz w:val="32"/>
          <w:szCs w:val="32"/>
          <w:shd w:val="clear" w:color="auto" w:fill="FFFFFF"/>
        </w:rPr>
        <w:t>普通高中学校硬件提升要达到《陕西省普通高级中学标准化学校评估标准及实施细则》中办学条件指标和评估要素等标准。</w:t>
      </w:r>
    </w:p>
    <w:p w:rsidR="005D785B" w:rsidRDefault="00292841">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lastRenderedPageBreak/>
        <w:t>（二）内涵提升标准</w:t>
      </w:r>
    </w:p>
    <w:p w:rsidR="005D785B" w:rsidRDefault="00292841">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义务教育学校内涵提升需</w:t>
      </w:r>
      <w:r>
        <w:rPr>
          <w:rFonts w:ascii="仿宋_GB2312" w:eastAsia="仿宋_GB2312" w:hAnsi="仿宋_GB2312" w:cs="仿宋_GB2312" w:hint="eastAsia"/>
          <w:color w:val="000000"/>
          <w:sz w:val="32"/>
          <w:szCs w:val="32"/>
        </w:rPr>
        <w:t>按照《义务教育学校管理标准（试行）》《县域义务教育优质均衡发展督导评估办法》《义务教育学校校长专业标准》等要求，普通高中学校</w:t>
      </w:r>
      <w:r>
        <w:rPr>
          <w:rFonts w:ascii="仿宋_GB2312" w:eastAsia="仿宋_GB2312" w:hAnsi="仿宋_GB2312" w:cs="仿宋_GB2312" w:hint="eastAsia"/>
          <w:sz w:val="32"/>
          <w:szCs w:val="32"/>
        </w:rPr>
        <w:t>内涵提升</w:t>
      </w:r>
      <w:r>
        <w:rPr>
          <w:rFonts w:ascii="仿宋_GB2312" w:eastAsia="仿宋_GB2312" w:hAnsi="仿宋_GB2312" w:cs="仿宋_GB2312" w:hint="eastAsia"/>
          <w:color w:val="000000"/>
          <w:sz w:val="32"/>
          <w:szCs w:val="32"/>
        </w:rPr>
        <w:t>要依照《陕西省普通高级中学标准化学校评估标准及实施细则》相关指标及评估要素执行。</w:t>
      </w:r>
    </w:p>
    <w:p w:rsidR="005D785B" w:rsidRDefault="00292841">
      <w:pPr>
        <w:spacing w:line="560" w:lineRule="exact"/>
        <w:ind w:firstLineChars="200" w:firstLine="640"/>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rPr>
        <w:t>（三）</w:t>
      </w:r>
      <w:r>
        <w:rPr>
          <w:rFonts w:ascii="楷体_GB2312" w:eastAsia="楷体_GB2312" w:hAnsi="楷体_GB2312" w:cs="楷体_GB2312" w:hint="eastAsia"/>
          <w:sz w:val="32"/>
          <w:szCs w:val="32"/>
        </w:rPr>
        <w:t>内涵提升要求</w:t>
      </w:r>
    </w:p>
    <w:p w:rsidR="005D785B" w:rsidRDefault="00292841">
      <w:pPr>
        <w:spacing w:line="560" w:lineRule="exact"/>
        <w:ind w:firstLineChars="200" w:firstLine="643"/>
        <w:rPr>
          <w:rFonts w:ascii="仿宋_GB2312" w:eastAsia="仿宋_GB2312" w:cs="仿宋_GB2312"/>
          <w:bCs/>
          <w:kern w:val="0"/>
          <w:sz w:val="32"/>
          <w:szCs w:val="32"/>
        </w:rPr>
      </w:pPr>
      <w:r>
        <w:rPr>
          <w:rFonts w:ascii="仿宋_GB2312" w:eastAsia="仿宋_GB2312" w:hAnsi="仿宋_GB2312" w:cs="仿宋_GB2312" w:hint="eastAsia"/>
          <w:b/>
          <w:bCs/>
          <w:sz w:val="32"/>
          <w:szCs w:val="32"/>
          <w:shd w:val="clear" w:color="auto" w:fill="FFFFFF"/>
        </w:rPr>
        <w:t>1.</w:t>
      </w:r>
      <w:r>
        <w:rPr>
          <w:rFonts w:ascii="仿宋_GB2312" w:eastAsia="仿宋_GB2312" w:hAnsi="仿宋_GB2312" w:cs="仿宋_GB2312" w:hint="eastAsia"/>
          <w:b/>
          <w:bCs/>
          <w:sz w:val="32"/>
          <w:szCs w:val="32"/>
          <w:shd w:val="clear" w:color="auto" w:fill="FFFFFF"/>
        </w:rPr>
        <w:t>改革办学模式。</w:t>
      </w:r>
      <w:r>
        <w:rPr>
          <w:rFonts w:ascii="仿宋_GB2312" w:eastAsia="仿宋_GB2312" w:hAnsi="仿宋_GB2312" w:cs="仿宋_GB2312" w:hint="eastAsia"/>
          <w:sz w:val="32"/>
          <w:szCs w:val="32"/>
          <w:shd w:val="clear" w:color="auto" w:fill="FFFFFF"/>
        </w:rPr>
        <w:t>按照</w:t>
      </w:r>
      <w:r>
        <w:rPr>
          <w:rFonts w:ascii="仿宋_GB2312" w:eastAsia="仿宋_GB2312" w:hAnsi="仿宋_GB2312" w:cs="仿宋_GB2312" w:hint="eastAsia"/>
          <w:sz w:val="32"/>
          <w:szCs w:val="32"/>
        </w:rPr>
        <w:t>“引入名校办名校”</w:t>
      </w:r>
      <w:r>
        <w:rPr>
          <w:rFonts w:ascii="仿宋_GB2312" w:eastAsia="仿宋_GB2312" w:hAnsi="仿宋_GB2312" w:cs="仿宋_GB2312" w:hint="eastAsia"/>
          <w:sz w:val="32"/>
          <w:szCs w:val="32"/>
        </w:rPr>
        <w:t>的</w:t>
      </w:r>
      <w:r>
        <w:rPr>
          <w:rFonts w:ascii="仿宋_GB2312" w:eastAsia="仿宋_GB2312" w:hAnsi="仿宋_GB2312" w:cs="仿宋_GB2312" w:hint="eastAsia"/>
          <w:sz w:val="32"/>
          <w:szCs w:val="32"/>
        </w:rPr>
        <w:t>思路</w:t>
      </w:r>
      <w:r>
        <w:rPr>
          <w:rFonts w:ascii="仿宋_GB2312" w:eastAsia="仿宋_GB2312" w:hAnsi="仿宋" w:cs="仿宋_GB2312" w:hint="eastAsia"/>
          <w:sz w:val="32"/>
          <w:szCs w:val="32"/>
        </w:rPr>
        <w:t>，</w:t>
      </w:r>
      <w:r>
        <w:rPr>
          <w:rFonts w:ascii="仿宋_GB2312" w:eastAsia="仿宋_GB2312" w:hAnsi="仿宋" w:cs="仿宋_GB2312" w:hint="eastAsia"/>
          <w:sz w:val="32"/>
          <w:szCs w:val="32"/>
        </w:rPr>
        <w:t>落实</w:t>
      </w:r>
      <w:r>
        <w:rPr>
          <w:rFonts w:ascii="仿宋_GB2312" w:eastAsia="仿宋_GB2312" w:cs="仿宋_GB2312" w:hint="eastAsia"/>
          <w:sz w:val="32"/>
          <w:szCs w:val="32"/>
        </w:rPr>
        <w:t>《</w:t>
      </w:r>
      <w:r>
        <w:rPr>
          <w:rFonts w:ascii="仿宋_GB2312" w:eastAsia="仿宋_GB2312" w:cs="仿宋_GB2312" w:hint="eastAsia"/>
          <w:sz w:val="32"/>
          <w:szCs w:val="32"/>
        </w:rPr>
        <w:t>西咸新区“名校</w:t>
      </w:r>
      <w:r>
        <w:rPr>
          <w:rFonts w:ascii="仿宋_GB2312" w:eastAsia="仿宋_GB2312" w:cs="仿宋_GB2312" w:hint="eastAsia"/>
          <w:sz w:val="32"/>
          <w:szCs w:val="32"/>
        </w:rPr>
        <w:t>+</w:t>
      </w:r>
      <w:r>
        <w:rPr>
          <w:rFonts w:ascii="仿宋_GB2312" w:eastAsia="仿宋_GB2312" w:cs="仿宋_GB2312" w:hint="eastAsia"/>
          <w:sz w:val="32"/>
          <w:szCs w:val="32"/>
        </w:rPr>
        <w:t>”三年行动计划（</w:t>
      </w:r>
      <w:r>
        <w:rPr>
          <w:rFonts w:ascii="Times New Roman" w:eastAsia="仿宋_GB2312" w:hAnsi="Times New Roman" w:cs="Times New Roman"/>
          <w:sz w:val="32"/>
          <w:szCs w:val="32"/>
        </w:rPr>
        <w:t>2019—2021</w:t>
      </w:r>
      <w:r>
        <w:rPr>
          <w:rFonts w:ascii="仿宋_GB2312" w:eastAsia="仿宋_GB2312" w:cs="仿宋_GB2312" w:hint="eastAsia"/>
          <w:sz w:val="32"/>
          <w:szCs w:val="32"/>
        </w:rPr>
        <w:t>年）</w:t>
      </w:r>
      <w:r>
        <w:rPr>
          <w:rFonts w:ascii="仿宋_GB2312" w:eastAsia="仿宋_GB2312" w:cs="仿宋_GB2312" w:hint="eastAsia"/>
          <w:sz w:val="32"/>
          <w:szCs w:val="32"/>
        </w:rPr>
        <w:t>》</w:t>
      </w:r>
      <w:r>
        <w:rPr>
          <w:rFonts w:ascii="仿宋_GB2312" w:eastAsia="仿宋_GB2312" w:cs="仿宋_GB2312" w:hint="eastAsia"/>
          <w:sz w:val="32"/>
          <w:szCs w:val="32"/>
        </w:rPr>
        <w:t>，</w:t>
      </w:r>
      <w:r>
        <w:rPr>
          <w:rFonts w:ascii="仿宋_GB2312" w:eastAsia="仿宋_GB2312" w:hint="eastAsia"/>
          <w:bCs/>
          <w:kern w:val="0"/>
          <w:sz w:val="32"/>
          <w:szCs w:val="32"/>
        </w:rPr>
        <w:t>按期完成“</w:t>
      </w:r>
      <w:r>
        <w:rPr>
          <w:rFonts w:ascii="仿宋_GB2312" w:eastAsia="仿宋_GB2312" w:hint="eastAsia"/>
          <w:bCs/>
          <w:kern w:val="0"/>
          <w:sz w:val="32"/>
          <w:szCs w:val="32"/>
        </w:rPr>
        <w:t>+</w:t>
      </w:r>
      <w:r>
        <w:rPr>
          <w:rFonts w:ascii="仿宋_GB2312" w:eastAsia="仿宋_GB2312" w:hint="eastAsia"/>
          <w:bCs/>
          <w:kern w:val="0"/>
          <w:sz w:val="32"/>
          <w:szCs w:val="32"/>
        </w:rPr>
        <w:t>校”新建（改扩建）目标任务，着力完善“名校</w:t>
      </w:r>
      <w:r>
        <w:rPr>
          <w:rFonts w:ascii="仿宋_GB2312" w:eastAsia="仿宋_GB2312" w:hint="eastAsia"/>
          <w:bCs/>
          <w:kern w:val="0"/>
          <w:sz w:val="32"/>
          <w:szCs w:val="32"/>
        </w:rPr>
        <w:t>+</w:t>
      </w:r>
      <w:r>
        <w:rPr>
          <w:rFonts w:ascii="仿宋_GB2312" w:eastAsia="仿宋_GB2312" w:hint="eastAsia"/>
          <w:bCs/>
          <w:kern w:val="0"/>
          <w:sz w:val="32"/>
          <w:szCs w:val="32"/>
        </w:rPr>
        <w:t>”管理制度，突出“</w:t>
      </w:r>
      <w:r>
        <w:rPr>
          <w:rFonts w:ascii="仿宋_GB2312" w:eastAsia="仿宋_GB2312" w:hint="eastAsia"/>
          <w:bCs/>
          <w:kern w:val="0"/>
          <w:sz w:val="32"/>
          <w:szCs w:val="32"/>
        </w:rPr>
        <w:t>+</w:t>
      </w:r>
      <w:r>
        <w:rPr>
          <w:rFonts w:ascii="仿宋_GB2312" w:eastAsia="仿宋_GB2312" w:hint="eastAsia"/>
          <w:bCs/>
          <w:kern w:val="0"/>
          <w:sz w:val="32"/>
          <w:szCs w:val="32"/>
        </w:rPr>
        <w:t>校”教师队伍建设，优化招生入学制度，改善“</w:t>
      </w:r>
      <w:r>
        <w:rPr>
          <w:rFonts w:ascii="仿宋_GB2312" w:eastAsia="仿宋_GB2312" w:hint="eastAsia"/>
          <w:bCs/>
          <w:kern w:val="0"/>
          <w:sz w:val="32"/>
          <w:szCs w:val="32"/>
        </w:rPr>
        <w:t>+</w:t>
      </w:r>
      <w:r>
        <w:rPr>
          <w:rFonts w:ascii="仿宋_GB2312" w:eastAsia="仿宋_GB2312" w:hint="eastAsia"/>
          <w:bCs/>
          <w:kern w:val="0"/>
          <w:sz w:val="32"/>
          <w:szCs w:val="32"/>
        </w:rPr>
        <w:t>校”生源结构</w:t>
      </w:r>
      <w:r>
        <w:rPr>
          <w:rFonts w:ascii="仿宋_GB2312" w:eastAsia="仿宋_GB2312" w:hint="eastAsia"/>
          <w:bCs/>
          <w:kern w:val="0"/>
          <w:sz w:val="32"/>
          <w:szCs w:val="32"/>
        </w:rPr>
        <w:t>，</w:t>
      </w:r>
      <w:r>
        <w:rPr>
          <w:rFonts w:ascii="仿宋_GB2312" w:eastAsia="仿宋_GB2312" w:cs="仿宋_GB2312" w:hint="eastAsia"/>
          <w:bCs/>
          <w:kern w:val="0"/>
          <w:sz w:val="32"/>
          <w:szCs w:val="32"/>
        </w:rPr>
        <w:t>组建符合</w:t>
      </w:r>
      <w:r>
        <w:rPr>
          <w:rFonts w:ascii="仿宋_GB2312" w:eastAsia="仿宋_GB2312" w:cs="仿宋_GB2312" w:hint="eastAsia"/>
          <w:bCs/>
          <w:kern w:val="0"/>
          <w:sz w:val="32"/>
          <w:szCs w:val="32"/>
        </w:rPr>
        <w:t>新区</w:t>
      </w:r>
      <w:r>
        <w:rPr>
          <w:rFonts w:ascii="仿宋_GB2312" w:eastAsia="仿宋_GB2312" w:cs="仿宋_GB2312" w:hint="eastAsia"/>
          <w:bCs/>
          <w:kern w:val="0"/>
          <w:sz w:val="32"/>
          <w:szCs w:val="32"/>
        </w:rPr>
        <w:t>教育实际的</w:t>
      </w:r>
      <w:r>
        <w:rPr>
          <w:rFonts w:ascii="仿宋_GB2312" w:eastAsia="仿宋_GB2312" w:hAnsi="仿宋" w:hint="eastAsia"/>
          <w:sz w:val="32"/>
          <w:szCs w:val="32"/>
        </w:rPr>
        <w:t>“名校</w:t>
      </w:r>
      <w:r>
        <w:rPr>
          <w:rFonts w:ascii="仿宋_GB2312" w:eastAsia="仿宋_GB2312" w:hAnsi="仿宋" w:hint="eastAsia"/>
          <w:sz w:val="32"/>
          <w:szCs w:val="32"/>
        </w:rPr>
        <w:t>+</w:t>
      </w:r>
      <w:r>
        <w:rPr>
          <w:rFonts w:ascii="仿宋_GB2312" w:eastAsia="仿宋_GB2312" w:hAnsi="仿宋" w:hint="eastAsia"/>
          <w:sz w:val="32"/>
          <w:szCs w:val="32"/>
        </w:rPr>
        <w:t>”教育联合体</w:t>
      </w:r>
      <w:r>
        <w:rPr>
          <w:rFonts w:ascii="仿宋_GB2312" w:eastAsia="仿宋_GB2312" w:hAnsi="仿宋" w:hint="eastAsia"/>
          <w:sz w:val="32"/>
          <w:szCs w:val="32"/>
        </w:rPr>
        <w:t>，</w:t>
      </w:r>
      <w:r>
        <w:rPr>
          <w:rFonts w:ascii="仿宋_GB2312" w:eastAsia="仿宋_GB2312" w:cs="仿宋_GB2312" w:hint="eastAsia"/>
          <w:sz w:val="32"/>
          <w:szCs w:val="32"/>
        </w:rPr>
        <w:t>扩大并推动优质教育资源均衡覆盖</w:t>
      </w:r>
      <w:r>
        <w:rPr>
          <w:rFonts w:ascii="仿宋_GB2312" w:eastAsia="仿宋_GB2312" w:cs="仿宋_GB2312" w:hint="eastAsia"/>
          <w:bCs/>
          <w:kern w:val="0"/>
          <w:sz w:val="32"/>
          <w:szCs w:val="32"/>
        </w:rPr>
        <w:t>。</w:t>
      </w:r>
    </w:p>
    <w:p w:rsidR="005D785B" w:rsidRDefault="00292841">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shd w:val="clear" w:color="auto" w:fill="FFFFFF"/>
        </w:rPr>
        <w:t>2.</w:t>
      </w:r>
      <w:r>
        <w:rPr>
          <w:rFonts w:ascii="仿宋_GB2312" w:eastAsia="仿宋_GB2312" w:hAnsi="仿宋_GB2312" w:cs="仿宋_GB2312" w:hint="eastAsia"/>
          <w:b/>
          <w:bCs/>
          <w:sz w:val="32"/>
          <w:szCs w:val="32"/>
          <w:shd w:val="clear" w:color="auto" w:fill="FFFFFF"/>
        </w:rPr>
        <w:t>深化学校人事制度改革。</w:t>
      </w:r>
      <w:r>
        <w:rPr>
          <w:rFonts w:ascii="仿宋_GB2312" w:eastAsia="仿宋_GB2312" w:hAnsi="仿宋_GB2312" w:cs="仿宋_GB2312" w:hint="eastAsia"/>
          <w:sz w:val="32"/>
          <w:szCs w:val="32"/>
        </w:rPr>
        <w:t>以实行聘用制和岗位管理为重点，以合理配置教育人力资源，优化学校教职工结构，全面提高教育质量和管理水平为核心，加快用人制度和分配制度改革。深化教师全员聘任制，增加聘用制教师绩效考核奖，建立竞争择优、能进能出的运行机制和激励机制，同时鼓励在职在编教师向聘用制转型；对原有教职工按</w:t>
      </w:r>
      <w:r>
        <w:rPr>
          <w:rFonts w:ascii="仿宋_GB2312" w:eastAsia="仿宋_GB2312" w:hAnsi="仿宋_GB2312" w:cs="仿宋_GB2312" w:hint="eastAsia"/>
          <w:sz w:val="32"/>
          <w:szCs w:val="32"/>
        </w:rPr>
        <w:t>“新城</w:t>
      </w:r>
      <w:r>
        <w:rPr>
          <w:rFonts w:ascii="仿宋_GB2312" w:eastAsia="仿宋_GB2312" w:hAnsi="仿宋_GB2312" w:cs="仿宋_GB2312" w:hint="eastAsia"/>
          <w:sz w:val="32"/>
          <w:szCs w:val="32"/>
        </w:rPr>
        <w:t>管校聘</w:t>
      </w:r>
      <w:r>
        <w:rPr>
          <w:rFonts w:ascii="仿宋_GB2312" w:eastAsia="仿宋_GB2312" w:hAnsi="仿宋_GB2312" w:cs="仿宋_GB2312" w:hint="eastAsia"/>
          <w:sz w:val="32"/>
          <w:szCs w:val="32"/>
        </w:rPr>
        <w:t>”管理模式，实行教职工编制新城内统筹和动态管理，对管理水平高的学校，</w:t>
      </w:r>
      <w:r>
        <w:rPr>
          <w:rFonts w:ascii="仿宋_GB2312" w:eastAsia="仿宋_GB2312" w:hAnsi="仿宋_GB2312" w:cs="仿宋_GB2312" w:hint="eastAsia"/>
          <w:sz w:val="32"/>
          <w:szCs w:val="32"/>
        </w:rPr>
        <w:t>落实学校用人自主权；建立不合格教师退出机制，盘活教师资源，用足师资存量，逐步化解农村学校和薄弱学校教师超编矛盾，努力构建与</w:t>
      </w:r>
      <w:r>
        <w:rPr>
          <w:rFonts w:ascii="仿宋_GB2312" w:eastAsia="仿宋_GB2312" w:hAnsi="仿宋_GB2312" w:cs="仿宋_GB2312" w:hint="eastAsia"/>
          <w:sz w:val="32"/>
          <w:szCs w:val="32"/>
        </w:rPr>
        <w:lastRenderedPageBreak/>
        <w:t>新区教育事业快速、协调发展需要相适应的学校人事管理制度。</w:t>
      </w:r>
    </w:p>
    <w:p w:rsidR="005D785B" w:rsidRDefault="00292841">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shd w:val="clear" w:color="auto" w:fill="FFFFFF"/>
        </w:rPr>
        <w:t>3.</w:t>
      </w:r>
      <w:r>
        <w:rPr>
          <w:rFonts w:ascii="仿宋_GB2312" w:eastAsia="仿宋_GB2312" w:hAnsi="仿宋_GB2312" w:cs="仿宋_GB2312" w:hint="eastAsia"/>
          <w:b/>
          <w:bCs/>
          <w:sz w:val="32"/>
          <w:szCs w:val="32"/>
          <w:shd w:val="clear" w:color="auto" w:fill="FFFFFF"/>
        </w:rPr>
        <w:t>拓宽学校教师补充渠道。</w:t>
      </w:r>
      <w:r>
        <w:rPr>
          <w:rFonts w:ascii="仿宋_GB2312" w:eastAsia="仿宋_GB2312" w:hAnsi="仿宋_GB2312" w:cs="仿宋_GB2312" w:hint="eastAsia"/>
          <w:sz w:val="32"/>
          <w:szCs w:val="32"/>
        </w:rPr>
        <w:t>继续按照聘用制模式</w:t>
      </w:r>
      <w:r>
        <w:rPr>
          <w:rFonts w:ascii="仿宋_GB2312" w:eastAsia="仿宋_GB2312" w:hAnsi="仿宋_GB2312" w:cs="仿宋_GB2312" w:hint="eastAsia"/>
          <w:sz w:val="32"/>
          <w:szCs w:val="32"/>
        </w:rPr>
        <w:t>完善统一规范</w:t>
      </w:r>
      <w:r>
        <w:rPr>
          <w:rFonts w:ascii="仿宋_GB2312" w:eastAsia="仿宋_GB2312" w:hAnsi="仿宋_GB2312" w:cs="仿宋_GB2312" w:hint="eastAsia"/>
          <w:sz w:val="32"/>
          <w:szCs w:val="32"/>
        </w:rPr>
        <w:t>的教师</w:t>
      </w:r>
      <w:r>
        <w:rPr>
          <w:rFonts w:ascii="仿宋_GB2312" w:eastAsia="仿宋_GB2312" w:hAnsi="仿宋_GB2312" w:cs="仿宋_GB2312" w:hint="eastAsia"/>
          <w:sz w:val="32"/>
          <w:szCs w:val="32"/>
        </w:rPr>
        <w:t>补充机制。农村学校和薄弱学校招聘高校优秀毕业生，可在新城教育、组织、</w:t>
      </w:r>
      <w:proofErr w:type="gramStart"/>
      <w:r>
        <w:rPr>
          <w:rFonts w:ascii="仿宋_GB2312" w:eastAsia="仿宋_GB2312" w:hAnsi="仿宋_GB2312" w:cs="仿宋_GB2312" w:hint="eastAsia"/>
          <w:sz w:val="32"/>
          <w:szCs w:val="32"/>
        </w:rPr>
        <w:t>人社等</w:t>
      </w:r>
      <w:proofErr w:type="gramEnd"/>
      <w:r>
        <w:rPr>
          <w:rFonts w:ascii="仿宋_GB2312" w:eastAsia="仿宋_GB2312" w:hAnsi="仿宋_GB2312" w:cs="仿宋_GB2312" w:hint="eastAsia"/>
          <w:sz w:val="32"/>
          <w:szCs w:val="32"/>
        </w:rPr>
        <w:t>部门参与和指导下，采取自主招聘方式进行招聘。农村学校和薄弱学校</w:t>
      </w:r>
      <w:r>
        <w:rPr>
          <w:rFonts w:ascii="仿宋_GB2312" w:eastAsia="仿宋_GB2312" w:hAnsi="仿宋_GB2312" w:cs="仿宋_GB2312" w:hint="eastAsia"/>
          <w:sz w:val="32"/>
          <w:szCs w:val="32"/>
        </w:rPr>
        <w:t>补充音乐、体育、美术</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科学及信息技术、心理健康等紧缺课程专业教师，按照专业对口原则，对本科及以上学历人员可采取直接考核方式招聘。</w:t>
      </w:r>
      <w:r>
        <w:rPr>
          <w:rFonts w:ascii="仿宋_GB2312" w:eastAsia="仿宋_GB2312" w:hAnsi="仿宋_GB2312" w:cs="仿宋_GB2312" w:hint="eastAsia"/>
          <w:sz w:val="32"/>
          <w:szCs w:val="32"/>
        </w:rPr>
        <w:t>新城要统筹安排，在三年内</w:t>
      </w:r>
      <w:r>
        <w:rPr>
          <w:rFonts w:ascii="仿宋_GB2312" w:eastAsia="仿宋_GB2312" w:hAnsi="仿宋_GB2312" w:cs="仿宋_GB2312" w:hint="eastAsia"/>
          <w:sz w:val="32"/>
          <w:szCs w:val="32"/>
        </w:rPr>
        <w:t>通过公</w:t>
      </w:r>
      <w:r>
        <w:rPr>
          <w:rFonts w:ascii="仿宋_GB2312" w:eastAsia="仿宋_GB2312" w:hAnsi="仿宋_GB2312" w:cs="仿宋_GB2312" w:hint="eastAsia"/>
          <w:sz w:val="32"/>
          <w:szCs w:val="32"/>
        </w:rPr>
        <w:t>开</w:t>
      </w:r>
      <w:r>
        <w:rPr>
          <w:rFonts w:ascii="仿宋_GB2312" w:eastAsia="仿宋_GB2312" w:hAnsi="仿宋_GB2312" w:cs="仿宋_GB2312" w:hint="eastAsia"/>
          <w:sz w:val="32"/>
          <w:szCs w:val="32"/>
        </w:rPr>
        <w:t>招</w:t>
      </w:r>
      <w:r>
        <w:rPr>
          <w:rFonts w:ascii="仿宋_GB2312" w:eastAsia="仿宋_GB2312" w:hAnsi="仿宋_GB2312" w:cs="仿宋_GB2312" w:hint="eastAsia"/>
          <w:sz w:val="32"/>
          <w:szCs w:val="32"/>
        </w:rPr>
        <w:t>聘</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政府</w:t>
      </w:r>
      <w:r>
        <w:rPr>
          <w:rFonts w:ascii="仿宋_GB2312" w:eastAsia="仿宋_GB2312" w:hAnsi="仿宋_GB2312" w:cs="仿宋_GB2312" w:hint="eastAsia"/>
          <w:sz w:val="32"/>
          <w:szCs w:val="32"/>
        </w:rPr>
        <w:t>购买服务、</w:t>
      </w:r>
      <w:proofErr w:type="gramStart"/>
      <w:r>
        <w:rPr>
          <w:rFonts w:ascii="仿宋_GB2312" w:eastAsia="仿宋_GB2312" w:hAnsi="仿宋_GB2312" w:cs="仿宋_GB2312" w:hint="eastAsia"/>
          <w:sz w:val="32"/>
          <w:szCs w:val="32"/>
        </w:rPr>
        <w:t>多</w:t>
      </w:r>
      <w:r>
        <w:rPr>
          <w:rFonts w:ascii="仿宋_GB2312" w:eastAsia="仿宋_GB2312" w:hAnsi="仿宋_GB2312" w:cs="仿宋_GB2312" w:hint="eastAsia"/>
          <w:sz w:val="32"/>
          <w:szCs w:val="32"/>
        </w:rPr>
        <w:t>校</w:t>
      </w:r>
      <w:r>
        <w:rPr>
          <w:rFonts w:ascii="仿宋_GB2312" w:eastAsia="仿宋_GB2312" w:hAnsi="仿宋_GB2312" w:cs="仿宋_GB2312" w:hint="eastAsia"/>
          <w:sz w:val="32"/>
          <w:szCs w:val="32"/>
        </w:rPr>
        <w:t>任教</w:t>
      </w:r>
      <w:proofErr w:type="gramEnd"/>
      <w:r>
        <w:rPr>
          <w:rFonts w:ascii="仿宋_GB2312" w:eastAsia="仿宋_GB2312" w:hAnsi="仿宋_GB2312" w:cs="仿宋_GB2312" w:hint="eastAsia"/>
          <w:sz w:val="32"/>
          <w:szCs w:val="32"/>
        </w:rPr>
        <w:t>（走教）</w:t>
      </w:r>
      <w:r>
        <w:rPr>
          <w:rFonts w:ascii="仿宋_GB2312" w:eastAsia="仿宋_GB2312" w:hAnsi="仿宋_GB2312" w:cs="仿宋_GB2312" w:hint="eastAsia"/>
          <w:sz w:val="32"/>
          <w:szCs w:val="32"/>
        </w:rPr>
        <w:t>等</w:t>
      </w:r>
      <w:r>
        <w:rPr>
          <w:rFonts w:ascii="仿宋_GB2312" w:eastAsia="仿宋_GB2312" w:hAnsi="仿宋_GB2312" w:cs="仿宋_GB2312" w:hint="eastAsia"/>
          <w:sz w:val="32"/>
          <w:szCs w:val="32"/>
        </w:rPr>
        <w:t>模式配齐</w:t>
      </w:r>
      <w:r>
        <w:rPr>
          <w:rFonts w:ascii="仿宋_GB2312" w:eastAsia="仿宋_GB2312" w:hAnsi="仿宋_GB2312" w:cs="仿宋_GB2312" w:hint="eastAsia"/>
          <w:sz w:val="32"/>
          <w:szCs w:val="32"/>
        </w:rPr>
        <w:t>农村学校和薄弱学校学科</w:t>
      </w:r>
      <w:r>
        <w:rPr>
          <w:rFonts w:ascii="仿宋_GB2312" w:eastAsia="仿宋_GB2312" w:hAnsi="仿宋_GB2312" w:cs="仿宋_GB2312" w:hint="eastAsia"/>
          <w:sz w:val="32"/>
          <w:szCs w:val="32"/>
        </w:rPr>
        <w:t>教师</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解决教师结构性</w:t>
      </w:r>
      <w:r>
        <w:rPr>
          <w:rFonts w:ascii="仿宋_GB2312" w:eastAsia="仿宋_GB2312" w:hAnsi="仿宋_GB2312" w:cs="仿宋_GB2312" w:hint="eastAsia"/>
          <w:sz w:val="32"/>
          <w:szCs w:val="32"/>
        </w:rPr>
        <w:t>短</w:t>
      </w:r>
      <w:r>
        <w:rPr>
          <w:rFonts w:ascii="仿宋_GB2312" w:eastAsia="仿宋_GB2312" w:hAnsi="仿宋_GB2312" w:cs="仿宋_GB2312" w:hint="eastAsia"/>
          <w:sz w:val="32"/>
          <w:szCs w:val="32"/>
        </w:rPr>
        <w:t>缺问题。鼓励</w:t>
      </w:r>
      <w:r>
        <w:rPr>
          <w:rFonts w:ascii="仿宋_GB2312" w:eastAsia="仿宋_GB2312" w:hAnsi="仿宋_GB2312" w:cs="仿宋_GB2312" w:hint="eastAsia"/>
          <w:sz w:val="32"/>
          <w:szCs w:val="32"/>
        </w:rPr>
        <w:t>新城</w:t>
      </w:r>
      <w:r>
        <w:rPr>
          <w:rFonts w:ascii="仿宋_GB2312" w:eastAsia="仿宋_GB2312" w:hAnsi="仿宋_GB2312" w:cs="仿宋_GB2312" w:hint="eastAsia"/>
          <w:sz w:val="32"/>
          <w:szCs w:val="32"/>
        </w:rPr>
        <w:t>教育部门与高校合作</w:t>
      </w:r>
      <w:r>
        <w:rPr>
          <w:rFonts w:ascii="仿宋_GB2312" w:eastAsia="仿宋_GB2312" w:hAnsi="仿宋_GB2312" w:cs="仿宋_GB2312" w:hint="eastAsia"/>
          <w:sz w:val="32"/>
          <w:szCs w:val="32"/>
        </w:rPr>
        <w:t>每年</w:t>
      </w:r>
      <w:r>
        <w:rPr>
          <w:rFonts w:ascii="仿宋_GB2312" w:eastAsia="仿宋_GB2312" w:hAnsi="仿宋_GB2312" w:cs="仿宋_GB2312" w:hint="eastAsia"/>
          <w:sz w:val="32"/>
          <w:szCs w:val="32"/>
        </w:rPr>
        <w:t>组织师范专业学生到</w:t>
      </w:r>
      <w:r>
        <w:rPr>
          <w:rFonts w:ascii="仿宋_GB2312" w:eastAsia="仿宋_GB2312" w:hAnsi="仿宋_GB2312" w:cs="仿宋_GB2312" w:hint="eastAsia"/>
          <w:sz w:val="32"/>
          <w:szCs w:val="32"/>
        </w:rPr>
        <w:t>农村学校和薄弱学校顶岗</w:t>
      </w:r>
      <w:r>
        <w:rPr>
          <w:rFonts w:ascii="仿宋_GB2312" w:eastAsia="仿宋_GB2312" w:hAnsi="仿宋_GB2312" w:cs="仿宋_GB2312" w:hint="eastAsia"/>
          <w:sz w:val="32"/>
          <w:szCs w:val="32"/>
        </w:rPr>
        <w:t>实习</w:t>
      </w:r>
      <w:r>
        <w:rPr>
          <w:rFonts w:ascii="仿宋_GB2312" w:eastAsia="仿宋_GB2312" w:hAnsi="仿宋_GB2312" w:cs="仿宋_GB2312" w:hint="eastAsia"/>
          <w:sz w:val="32"/>
          <w:szCs w:val="32"/>
        </w:rPr>
        <w:t>，积极引导高校师范毕业生到农村学校和薄弱学校工作、支教。</w:t>
      </w:r>
    </w:p>
    <w:p w:rsidR="005D785B" w:rsidRDefault="00292841">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shd w:val="clear" w:color="auto" w:fill="FFFFFF"/>
        </w:rPr>
        <w:t>4.</w:t>
      </w:r>
      <w:r>
        <w:rPr>
          <w:rFonts w:ascii="仿宋_GB2312" w:eastAsia="仿宋_GB2312" w:hAnsi="仿宋_GB2312" w:cs="仿宋_GB2312" w:hint="eastAsia"/>
          <w:b/>
          <w:bCs/>
          <w:sz w:val="32"/>
          <w:szCs w:val="32"/>
          <w:shd w:val="clear" w:color="auto" w:fill="FFFFFF"/>
        </w:rPr>
        <w:t>推进校长教师交流轮岗工作。</w:t>
      </w:r>
      <w:r>
        <w:rPr>
          <w:rFonts w:ascii="仿宋_GB2312" w:eastAsia="仿宋_GB2312" w:hAnsi="仿宋_GB2312" w:cs="仿宋_GB2312" w:hint="eastAsia"/>
          <w:sz w:val="32"/>
          <w:szCs w:val="32"/>
        </w:rPr>
        <w:t>重点推动优秀校长和骨干教师向农村学校和薄弱学校流动，每学年交流比例一般不低于符合交流条件校长教师总数的</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r>
        <w:rPr>
          <w:rFonts w:ascii="仿宋_GB2312" w:eastAsia="仿宋_GB2312" w:hAnsi="仿宋_GB2312" w:cs="仿宋_GB2312" w:hint="eastAsia"/>
          <w:sz w:val="32"/>
          <w:szCs w:val="32"/>
        </w:rPr>
        <w:t>跨区域选派</w:t>
      </w:r>
      <w:proofErr w:type="gramStart"/>
      <w:r>
        <w:rPr>
          <w:rFonts w:ascii="仿宋_GB2312" w:eastAsia="仿宋_GB2312" w:hAnsi="仿宋_GB2312" w:cs="仿宋_GB2312" w:hint="eastAsia"/>
          <w:sz w:val="32"/>
          <w:szCs w:val="32"/>
        </w:rPr>
        <w:t>优质学校</w:t>
      </w:r>
      <w:proofErr w:type="gramEnd"/>
      <w:r>
        <w:rPr>
          <w:rFonts w:ascii="仿宋_GB2312" w:eastAsia="仿宋_GB2312" w:hAnsi="仿宋_GB2312" w:cs="仿宋_GB2312" w:hint="eastAsia"/>
          <w:sz w:val="32"/>
          <w:szCs w:val="32"/>
        </w:rPr>
        <w:t>中层及以上干部到农村学校和薄弱学校任校长、副校长，建立奖励补贴动态调整机制；选派农村学校和薄弱学校校级后备干部到</w:t>
      </w:r>
      <w:proofErr w:type="gramStart"/>
      <w:r>
        <w:rPr>
          <w:rFonts w:ascii="仿宋_GB2312" w:eastAsia="仿宋_GB2312" w:hAnsi="仿宋_GB2312" w:cs="仿宋_GB2312" w:hint="eastAsia"/>
          <w:sz w:val="32"/>
          <w:szCs w:val="32"/>
        </w:rPr>
        <w:t>优质学校</w:t>
      </w:r>
      <w:proofErr w:type="gramEnd"/>
      <w:r>
        <w:rPr>
          <w:rFonts w:ascii="仿宋_GB2312" w:eastAsia="仿宋_GB2312" w:hAnsi="仿宋_GB2312" w:cs="仿宋_GB2312" w:hint="eastAsia"/>
          <w:sz w:val="32"/>
          <w:szCs w:val="32"/>
        </w:rPr>
        <w:t>顶岗锻炼。对交流轮岗到农村学校和薄弱学校任教满</w:t>
      </w:r>
      <w:r>
        <w:rPr>
          <w:rFonts w:ascii="Times New Roman" w:eastAsia="仿宋_GB2312" w:hAnsi="Times New Roman" w:cs="Times New Roman"/>
          <w:sz w:val="32"/>
          <w:szCs w:val="32"/>
        </w:rPr>
        <w:t>3</w:t>
      </w:r>
      <w:r>
        <w:rPr>
          <w:rFonts w:ascii="仿宋_GB2312" w:eastAsia="仿宋_GB2312" w:hAnsi="仿宋_GB2312" w:cs="仿宋_GB2312" w:hint="eastAsia"/>
          <w:sz w:val="32"/>
          <w:szCs w:val="32"/>
        </w:rPr>
        <w:t>年且继续留任</w:t>
      </w:r>
      <w:r>
        <w:rPr>
          <w:rFonts w:ascii="仿宋_GB2312" w:eastAsia="仿宋_GB2312" w:hAnsi="仿宋_GB2312" w:cs="仿宋_GB2312" w:hint="eastAsia"/>
          <w:sz w:val="32"/>
          <w:szCs w:val="32"/>
        </w:rPr>
        <w:t>的教师</w:t>
      </w:r>
      <w:r>
        <w:rPr>
          <w:rFonts w:ascii="仿宋_GB2312" w:eastAsia="仿宋_GB2312" w:hAnsi="仿宋_GB2312" w:cs="仿宋_GB2312" w:hint="eastAsia"/>
          <w:sz w:val="32"/>
          <w:szCs w:val="32"/>
        </w:rPr>
        <w:t>，在同等条件下优先评聘高一等级的岗位。通过“名校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”工程，实施对农村学校和薄弱学校的对口帮扶，各新城“名校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”教育联合体要根据双方实际和需求，主动开展干部教师互派和交流，推广“名校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”教育联合体在学校文化、队伍建设、</w:t>
      </w:r>
      <w:r>
        <w:rPr>
          <w:rFonts w:ascii="仿宋_GB2312" w:eastAsia="仿宋_GB2312" w:hAnsi="仿宋_GB2312" w:cs="仿宋_GB2312" w:hint="eastAsia"/>
          <w:sz w:val="32"/>
          <w:szCs w:val="32"/>
        </w:rPr>
        <w:lastRenderedPageBreak/>
        <w:t>教育教学管理、课程开发、资源共享等方面的成功做法，全面提升帮扶工作质量和内涵。</w:t>
      </w:r>
    </w:p>
    <w:p w:rsidR="005D785B" w:rsidRDefault="00292841">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shd w:val="clear" w:color="auto" w:fill="FFFFFF"/>
        </w:rPr>
        <w:t>5.</w:t>
      </w:r>
      <w:r>
        <w:rPr>
          <w:rFonts w:ascii="仿宋_GB2312" w:eastAsia="仿宋_GB2312" w:hAnsi="仿宋_GB2312" w:cs="仿宋_GB2312" w:hint="eastAsia"/>
          <w:b/>
          <w:bCs/>
          <w:sz w:val="32"/>
          <w:szCs w:val="32"/>
          <w:shd w:val="clear" w:color="auto" w:fill="FFFFFF"/>
        </w:rPr>
        <w:t>全面提升教师培训品质。</w:t>
      </w:r>
      <w:r>
        <w:rPr>
          <w:rFonts w:ascii="仿宋_GB2312" w:eastAsia="仿宋_GB2312" w:hAnsi="仿宋_GB2312" w:cs="仿宋_GB2312" w:hint="eastAsia"/>
          <w:b/>
          <w:bCs/>
          <w:sz w:val="32"/>
          <w:szCs w:val="32"/>
        </w:rPr>
        <w:t>一是</w:t>
      </w:r>
      <w:r>
        <w:rPr>
          <w:rFonts w:ascii="仿宋_GB2312" w:eastAsia="仿宋_GB2312" w:hAnsi="仿宋_GB2312" w:cs="仿宋_GB2312" w:hint="eastAsia"/>
          <w:sz w:val="32"/>
          <w:szCs w:val="32"/>
        </w:rPr>
        <w:t>合理制定农村学校和薄弱学校教师培训规划。坚持各级培训向农村学校和薄弱学校教师倾斜，每年参加国培、省培和新区、新城培训，农村学校和薄弱学校教师占比不低于</w:t>
      </w:r>
      <w:r>
        <w:rPr>
          <w:rFonts w:ascii="Times New Roman" w:eastAsia="仿宋_GB2312" w:hAnsi="Times New Roman" w:cs="Times New Roman"/>
          <w:sz w:val="32"/>
          <w:szCs w:val="32"/>
        </w:rPr>
        <w:t>30%</w:t>
      </w:r>
      <w:r>
        <w:rPr>
          <w:rFonts w:ascii="仿宋_GB2312" w:eastAsia="仿宋_GB2312" w:hAnsi="仿宋_GB2312" w:cs="仿宋_GB2312" w:hint="eastAsia"/>
          <w:sz w:val="32"/>
          <w:szCs w:val="32"/>
        </w:rPr>
        <w:t>。</w:t>
      </w:r>
      <w:r>
        <w:rPr>
          <w:rFonts w:ascii="仿宋_GB2312" w:eastAsia="仿宋_GB2312" w:hAnsi="仿宋_GB2312" w:cs="仿宋_GB2312" w:hint="eastAsia"/>
          <w:b/>
          <w:bCs/>
          <w:sz w:val="32"/>
          <w:szCs w:val="32"/>
        </w:rPr>
        <w:t>二是</w:t>
      </w:r>
      <w:r>
        <w:rPr>
          <w:rFonts w:ascii="仿宋_GB2312" w:eastAsia="仿宋_GB2312" w:hAnsi="仿宋_GB2312" w:cs="仿宋_GB2312" w:hint="eastAsia"/>
          <w:sz w:val="32"/>
          <w:szCs w:val="32"/>
        </w:rPr>
        <w:t>切实履行农村学校和薄弱学校教师培训主体责任。新城制定本区域培训计划，保障培训经费，三年内确保对农村学校和薄弱学校教师提升培训全覆盖。</w:t>
      </w:r>
      <w:r>
        <w:rPr>
          <w:rFonts w:ascii="仿宋_GB2312" w:eastAsia="仿宋_GB2312" w:hAnsi="仿宋_GB2312" w:cs="仿宋_GB2312" w:hint="eastAsia"/>
          <w:b/>
          <w:bCs/>
          <w:sz w:val="32"/>
          <w:szCs w:val="32"/>
        </w:rPr>
        <w:t>三是</w:t>
      </w:r>
      <w:r>
        <w:rPr>
          <w:rFonts w:ascii="仿宋_GB2312" w:eastAsia="仿宋_GB2312" w:hAnsi="仿宋_GB2312" w:cs="仿宋_GB2312" w:hint="eastAsia"/>
          <w:sz w:val="32"/>
          <w:szCs w:val="32"/>
        </w:rPr>
        <w:t>认真落实农村学校和薄弱学校教师培训的具体责任。学校要为教师参加培训提供必要的条件保障，科学安排教师工作任务，努力化解工、学矛盾，确保培训实效。到</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年，培训教师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万人次，培养</w:t>
      </w:r>
      <w:proofErr w:type="gramStart"/>
      <w:r>
        <w:rPr>
          <w:rFonts w:ascii="仿宋_GB2312" w:eastAsia="仿宋_GB2312" w:hAnsi="仿宋_GB2312" w:cs="仿宋_GB2312" w:hint="eastAsia"/>
          <w:sz w:val="32"/>
          <w:szCs w:val="32"/>
        </w:rPr>
        <w:t>新区级</w:t>
      </w:r>
      <w:proofErr w:type="gramEnd"/>
      <w:r>
        <w:rPr>
          <w:rFonts w:ascii="仿宋_GB2312" w:eastAsia="仿宋_GB2312" w:hAnsi="仿宋_GB2312" w:cs="仿宋_GB2312" w:hint="eastAsia"/>
          <w:sz w:val="32"/>
          <w:szCs w:val="32"/>
        </w:rPr>
        <w:t>骨干教师</w:t>
      </w:r>
      <w:r>
        <w:rPr>
          <w:rFonts w:ascii="仿宋_GB2312" w:eastAsia="仿宋_GB2312" w:hAnsi="仿宋_GB2312" w:cs="仿宋_GB2312" w:hint="eastAsia"/>
          <w:sz w:val="32"/>
          <w:szCs w:val="32"/>
        </w:rPr>
        <w:t>300</w:t>
      </w:r>
      <w:r>
        <w:rPr>
          <w:rFonts w:ascii="仿宋_GB2312" w:eastAsia="仿宋_GB2312" w:hAnsi="仿宋_GB2312" w:cs="仿宋_GB2312" w:hint="eastAsia"/>
          <w:sz w:val="32"/>
          <w:szCs w:val="32"/>
        </w:rPr>
        <w:t>名。</w:t>
      </w:r>
    </w:p>
    <w:p w:rsidR="005D785B" w:rsidRDefault="00292841">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shd w:val="clear" w:color="auto" w:fill="FFFFFF"/>
        </w:rPr>
        <w:t>6.</w:t>
      </w:r>
      <w:r>
        <w:rPr>
          <w:rFonts w:ascii="仿宋_GB2312" w:eastAsia="仿宋_GB2312" w:hAnsi="仿宋_GB2312" w:cs="仿宋_GB2312" w:hint="eastAsia"/>
          <w:b/>
          <w:bCs/>
          <w:sz w:val="32"/>
          <w:szCs w:val="32"/>
          <w:shd w:val="clear" w:color="auto" w:fill="FFFFFF"/>
        </w:rPr>
        <w:t>加强教育信息化建设。</w:t>
      </w:r>
      <w:r>
        <w:rPr>
          <w:rFonts w:ascii="仿宋_GB2312" w:eastAsia="仿宋_GB2312" w:hAnsi="仿宋_GB2312" w:cs="仿宋_GB2312" w:hint="eastAsia"/>
          <w:sz w:val="32"/>
          <w:szCs w:val="32"/>
        </w:rPr>
        <w:t>落实教育信息化</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行动计划，到</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年基本实现“三全两高一大”发展目标。积极开展教师信息技术应用能力提升培训，三年完成</w:t>
      </w:r>
      <w:r>
        <w:rPr>
          <w:rFonts w:ascii="仿宋_GB2312" w:eastAsia="仿宋_GB2312" w:hAnsi="仿宋_GB2312" w:cs="仿宋_GB2312" w:hint="eastAsia"/>
          <w:sz w:val="32"/>
          <w:szCs w:val="32"/>
        </w:rPr>
        <w:t>所有农村学校和薄弱学校</w:t>
      </w:r>
      <w:r>
        <w:rPr>
          <w:rFonts w:ascii="仿宋_GB2312" w:eastAsia="仿宋_GB2312" w:hAnsi="仿宋_GB2312" w:cs="仿宋_GB2312" w:hint="eastAsia"/>
          <w:sz w:val="32"/>
          <w:szCs w:val="32"/>
        </w:rPr>
        <w:t>校长信息化领导力培训，确保每位教师接受信息化应用技术能力培训不少于</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学时。开展</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专递课堂</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名师课堂</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名校网络课堂</w:t>
      </w:r>
      <w:r>
        <w:rPr>
          <w:rFonts w:ascii="Times New Roman" w:eastAsia="仿宋_GB2312" w:hAnsi="Times New Roman" w:cs="Times New Roman"/>
          <w:sz w:val="32"/>
          <w:szCs w:val="32"/>
        </w:rPr>
        <w:t>”</w:t>
      </w:r>
      <w:r>
        <w:rPr>
          <w:rFonts w:ascii="Times New Roman" w:eastAsia="仿宋_GB2312" w:hAnsi="Times New Roman" w:cs="Times New Roman"/>
          <w:sz w:val="32"/>
          <w:szCs w:val="32"/>
        </w:rPr>
        <w:t>建设，到</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年建设完成不少于</w:t>
      </w:r>
      <w:r>
        <w:rPr>
          <w:rFonts w:ascii="Times New Roman" w:eastAsia="仿宋_GB2312" w:hAnsi="Times New Roman" w:cs="Times New Roman"/>
          <w:sz w:val="32"/>
          <w:szCs w:val="32"/>
        </w:rPr>
        <w:t>200</w:t>
      </w:r>
      <w:r>
        <w:rPr>
          <w:rFonts w:ascii="仿宋_GB2312" w:eastAsia="仿宋_GB2312" w:hAnsi="仿宋_GB2312" w:cs="仿宋_GB2312" w:hint="eastAsia"/>
          <w:sz w:val="32"/>
          <w:szCs w:val="32"/>
        </w:rPr>
        <w:t>节“名师课堂”数字资源储备</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全面</w:t>
      </w:r>
      <w:proofErr w:type="gramStart"/>
      <w:r>
        <w:rPr>
          <w:rFonts w:ascii="仿宋_GB2312" w:eastAsia="仿宋_GB2312" w:hAnsi="仿宋_GB2312" w:cs="仿宋_GB2312" w:hint="eastAsia"/>
          <w:sz w:val="32"/>
          <w:szCs w:val="32"/>
        </w:rPr>
        <w:t>开展创客教育</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STEM</w:t>
      </w:r>
      <w:r>
        <w:rPr>
          <w:rFonts w:ascii="仿宋_GB2312" w:eastAsia="仿宋_GB2312" w:hAnsi="仿宋_GB2312" w:cs="仿宋_GB2312" w:hint="eastAsia"/>
          <w:sz w:val="32"/>
          <w:szCs w:val="32"/>
        </w:rPr>
        <w:t>教育模式，创建智慧校园，</w:t>
      </w:r>
      <w:r>
        <w:rPr>
          <w:rFonts w:ascii="仿宋_GB2312" w:eastAsia="仿宋_GB2312" w:hAnsi="仿宋_GB2312" w:cs="仿宋_GB2312" w:hint="eastAsia"/>
          <w:sz w:val="32"/>
          <w:szCs w:val="32"/>
        </w:rPr>
        <w:t>辐射、引领、带动农村学校和薄弱学校</w:t>
      </w:r>
      <w:r>
        <w:rPr>
          <w:rFonts w:ascii="仿宋_GB2312" w:eastAsia="仿宋_GB2312" w:hAnsi="仿宋_GB2312" w:cs="仿宋_GB2312" w:hint="eastAsia"/>
          <w:sz w:val="32"/>
          <w:szCs w:val="32"/>
        </w:rPr>
        <w:t>教育信息化</w:t>
      </w:r>
      <w:r>
        <w:rPr>
          <w:rFonts w:ascii="仿宋_GB2312" w:eastAsia="仿宋_GB2312" w:hAnsi="仿宋_GB2312" w:cs="仿宋_GB2312" w:hint="eastAsia"/>
          <w:sz w:val="32"/>
          <w:szCs w:val="32"/>
        </w:rPr>
        <w:t>创新应用整体水平的提升。</w:t>
      </w:r>
    </w:p>
    <w:p w:rsidR="005D785B" w:rsidRDefault="00292841">
      <w:pPr>
        <w:spacing w:line="560" w:lineRule="exact"/>
        <w:ind w:firstLineChars="200" w:firstLine="643"/>
        <w:rPr>
          <w:rFonts w:eastAsia="仿宋_GB2312"/>
          <w:sz w:val="32"/>
          <w:szCs w:val="32"/>
        </w:rPr>
      </w:pPr>
      <w:r>
        <w:rPr>
          <w:rFonts w:ascii="仿宋_GB2312" w:eastAsia="仿宋_GB2312" w:hAnsi="仿宋_GB2312" w:cs="仿宋_GB2312" w:hint="eastAsia"/>
          <w:b/>
          <w:bCs/>
          <w:sz w:val="32"/>
          <w:szCs w:val="32"/>
          <w:shd w:val="clear" w:color="auto" w:fill="FFFFFF"/>
        </w:rPr>
        <w:t>7.</w:t>
      </w:r>
      <w:r>
        <w:rPr>
          <w:rFonts w:ascii="仿宋_GB2312" w:eastAsia="仿宋_GB2312" w:hAnsi="仿宋_GB2312" w:cs="仿宋_GB2312" w:hint="eastAsia"/>
          <w:b/>
          <w:bCs/>
          <w:sz w:val="32"/>
          <w:szCs w:val="32"/>
          <w:shd w:val="clear" w:color="auto" w:fill="FFFFFF"/>
        </w:rPr>
        <w:t>落实教学常规管理。</w:t>
      </w:r>
      <w:r>
        <w:rPr>
          <w:rFonts w:eastAsia="仿宋_GB2312"/>
          <w:sz w:val="32"/>
          <w:szCs w:val="32"/>
        </w:rPr>
        <w:t>抓</w:t>
      </w:r>
      <w:proofErr w:type="gramStart"/>
      <w:r>
        <w:rPr>
          <w:rFonts w:eastAsia="仿宋_GB2312"/>
          <w:sz w:val="32"/>
          <w:szCs w:val="32"/>
        </w:rPr>
        <w:t>实</w:t>
      </w:r>
      <w:r>
        <w:rPr>
          <w:rFonts w:eastAsia="仿宋_GB2312" w:hint="eastAsia"/>
          <w:sz w:val="32"/>
          <w:szCs w:val="32"/>
        </w:rPr>
        <w:t>教育</w:t>
      </w:r>
      <w:proofErr w:type="gramEnd"/>
      <w:r>
        <w:rPr>
          <w:rFonts w:eastAsia="仿宋_GB2312" w:hint="eastAsia"/>
          <w:sz w:val="32"/>
          <w:szCs w:val="32"/>
        </w:rPr>
        <w:t>教学</w:t>
      </w:r>
      <w:r>
        <w:rPr>
          <w:rFonts w:eastAsia="仿宋_GB2312"/>
          <w:sz w:val="32"/>
          <w:szCs w:val="32"/>
        </w:rPr>
        <w:t>日常管理，形成良好的</w:t>
      </w:r>
      <w:r>
        <w:rPr>
          <w:rFonts w:eastAsia="仿宋_GB2312"/>
          <w:sz w:val="32"/>
          <w:szCs w:val="32"/>
        </w:rPr>
        <w:lastRenderedPageBreak/>
        <w:t>学风、班风、校风。强化质量意识，通过细节管理、过程跟踪、质量分析等手段，促进各校增强质量意识，提升教学质量。加强教研队伍建设，</w:t>
      </w:r>
      <w:r>
        <w:rPr>
          <w:rFonts w:eastAsia="仿宋_GB2312" w:hint="eastAsia"/>
          <w:sz w:val="32"/>
          <w:szCs w:val="32"/>
        </w:rPr>
        <w:t>各校</w:t>
      </w:r>
      <w:r>
        <w:rPr>
          <w:rFonts w:eastAsia="仿宋_GB2312"/>
          <w:sz w:val="32"/>
          <w:szCs w:val="32"/>
        </w:rPr>
        <w:t>成立</w:t>
      </w:r>
      <w:r>
        <w:rPr>
          <w:rFonts w:eastAsia="仿宋_GB2312" w:hint="eastAsia"/>
          <w:sz w:val="32"/>
          <w:szCs w:val="32"/>
        </w:rPr>
        <w:t>教师发展中心等教研机构</w:t>
      </w:r>
      <w:r>
        <w:rPr>
          <w:rFonts w:eastAsia="仿宋_GB2312"/>
          <w:sz w:val="32"/>
          <w:szCs w:val="32"/>
        </w:rPr>
        <w:t>，</w:t>
      </w:r>
      <w:r>
        <w:rPr>
          <w:rFonts w:eastAsia="仿宋_GB2312" w:hint="eastAsia"/>
          <w:sz w:val="32"/>
          <w:szCs w:val="32"/>
        </w:rPr>
        <w:t>保障</w:t>
      </w:r>
      <w:r>
        <w:rPr>
          <w:rFonts w:eastAsia="仿宋_GB2312"/>
          <w:sz w:val="32"/>
          <w:szCs w:val="32"/>
        </w:rPr>
        <w:t>一定的活动经费，积极开展各种形式的教研活动，促进教师</w:t>
      </w:r>
      <w:r>
        <w:rPr>
          <w:rFonts w:eastAsia="仿宋_GB2312" w:hint="eastAsia"/>
          <w:sz w:val="32"/>
          <w:szCs w:val="32"/>
        </w:rPr>
        <w:t>教学</w:t>
      </w:r>
      <w:r>
        <w:rPr>
          <w:rFonts w:eastAsia="仿宋_GB2312"/>
          <w:sz w:val="32"/>
          <w:szCs w:val="32"/>
        </w:rPr>
        <w:t>水平的提升。</w:t>
      </w:r>
    </w:p>
    <w:p w:rsidR="005D785B" w:rsidRDefault="00292841">
      <w:pPr>
        <w:spacing w:line="560" w:lineRule="exact"/>
        <w:ind w:firstLineChars="200" w:firstLine="643"/>
        <w:rPr>
          <w:rFonts w:eastAsia="仿宋_GB2312"/>
          <w:sz w:val="32"/>
          <w:szCs w:val="32"/>
        </w:rPr>
      </w:pPr>
      <w:r>
        <w:rPr>
          <w:rFonts w:ascii="仿宋_GB2312" w:eastAsia="仿宋_GB2312" w:hAnsi="仿宋_GB2312" w:cs="仿宋_GB2312" w:hint="eastAsia"/>
          <w:b/>
          <w:bCs/>
          <w:sz w:val="32"/>
          <w:szCs w:val="32"/>
          <w:shd w:val="clear" w:color="auto" w:fill="FFFFFF"/>
        </w:rPr>
        <w:t>8.</w:t>
      </w:r>
      <w:r>
        <w:rPr>
          <w:rFonts w:ascii="仿宋_GB2312" w:eastAsia="仿宋_GB2312" w:hAnsi="仿宋_GB2312" w:cs="仿宋_GB2312" w:hint="eastAsia"/>
          <w:b/>
          <w:bCs/>
          <w:sz w:val="32"/>
          <w:szCs w:val="32"/>
          <w:shd w:val="clear" w:color="auto" w:fill="FFFFFF"/>
        </w:rPr>
        <w:t>实施教育质量综合评价改革。</w:t>
      </w:r>
      <w:r>
        <w:rPr>
          <w:rFonts w:eastAsia="仿宋_GB2312"/>
          <w:sz w:val="32"/>
          <w:szCs w:val="32"/>
        </w:rPr>
        <w:t>积极探索</w:t>
      </w:r>
      <w:r>
        <w:rPr>
          <w:rFonts w:eastAsia="仿宋_GB2312" w:hint="eastAsia"/>
          <w:sz w:val="32"/>
          <w:szCs w:val="32"/>
        </w:rPr>
        <w:t>学生综合素质评价</w:t>
      </w:r>
      <w:r>
        <w:rPr>
          <w:rFonts w:eastAsia="仿宋_GB2312"/>
          <w:sz w:val="32"/>
          <w:szCs w:val="32"/>
        </w:rPr>
        <w:t>新方式，对学生的学业成绩、身心健康、思想素质等内容进行全面评价</w:t>
      </w:r>
      <w:r>
        <w:rPr>
          <w:rFonts w:eastAsia="仿宋_GB2312" w:hint="eastAsia"/>
          <w:sz w:val="32"/>
          <w:szCs w:val="32"/>
        </w:rPr>
        <w:t>；</w:t>
      </w:r>
      <w:r>
        <w:rPr>
          <w:rFonts w:eastAsia="仿宋_GB2312"/>
          <w:sz w:val="32"/>
          <w:szCs w:val="32"/>
        </w:rPr>
        <w:t>改革学生考试成绩呈现方式，实行</w:t>
      </w:r>
      <w:r>
        <w:rPr>
          <w:rFonts w:ascii="仿宋_GB2312" w:eastAsia="仿宋_GB2312" w:hAnsi="仿宋_GB2312" w:cs="仿宋_GB2312" w:hint="eastAsia"/>
          <w:sz w:val="32"/>
          <w:szCs w:val="32"/>
        </w:rPr>
        <w:t>“等级加个性化评语”</w:t>
      </w:r>
      <w:r>
        <w:rPr>
          <w:rFonts w:eastAsia="仿宋_GB2312"/>
          <w:sz w:val="32"/>
          <w:szCs w:val="32"/>
        </w:rPr>
        <w:t>的评价方式</w:t>
      </w:r>
      <w:r>
        <w:rPr>
          <w:rFonts w:eastAsia="仿宋_GB2312" w:hint="eastAsia"/>
          <w:sz w:val="32"/>
          <w:szCs w:val="32"/>
        </w:rPr>
        <w:t>，</w:t>
      </w:r>
      <w:r>
        <w:rPr>
          <w:rFonts w:eastAsia="仿宋_GB2312"/>
          <w:sz w:val="32"/>
          <w:szCs w:val="32"/>
        </w:rPr>
        <w:t>切实减轻学生课业负担</w:t>
      </w:r>
      <w:r>
        <w:rPr>
          <w:rFonts w:eastAsia="仿宋_GB2312" w:hint="eastAsia"/>
          <w:sz w:val="32"/>
          <w:szCs w:val="32"/>
        </w:rPr>
        <w:t>；</w:t>
      </w:r>
      <w:r>
        <w:rPr>
          <w:rFonts w:eastAsia="仿宋_GB2312"/>
          <w:sz w:val="32"/>
          <w:szCs w:val="32"/>
        </w:rPr>
        <w:t>重视体育、音乐、美术等综合学科的教学，促进学生素质的全面提升</w:t>
      </w:r>
      <w:r>
        <w:rPr>
          <w:rFonts w:eastAsia="仿宋_GB2312" w:hint="eastAsia"/>
          <w:sz w:val="32"/>
          <w:szCs w:val="32"/>
        </w:rPr>
        <w:t>；</w:t>
      </w:r>
      <w:r>
        <w:rPr>
          <w:rFonts w:eastAsia="仿宋_GB2312"/>
          <w:sz w:val="32"/>
          <w:szCs w:val="32"/>
        </w:rPr>
        <w:t>增加学生、家长、社会评价权重，实行管、办、评分离的科学评价体系。</w:t>
      </w:r>
    </w:p>
    <w:p w:rsidR="005D785B" w:rsidRDefault="00292841">
      <w:pPr>
        <w:spacing w:line="560" w:lineRule="exact"/>
        <w:ind w:firstLineChars="200" w:firstLine="643"/>
        <w:rPr>
          <w:rFonts w:eastAsia="仿宋_GB2312"/>
          <w:sz w:val="32"/>
          <w:szCs w:val="32"/>
        </w:rPr>
      </w:pPr>
      <w:r>
        <w:rPr>
          <w:rFonts w:ascii="仿宋_GB2312" w:eastAsia="仿宋_GB2312" w:hAnsi="仿宋_GB2312" w:cs="仿宋_GB2312" w:hint="eastAsia"/>
          <w:b/>
          <w:bCs/>
          <w:sz w:val="32"/>
          <w:szCs w:val="32"/>
          <w:shd w:val="clear" w:color="auto" w:fill="FFFFFF"/>
        </w:rPr>
        <w:t>9.</w:t>
      </w:r>
      <w:r>
        <w:rPr>
          <w:rFonts w:ascii="仿宋_GB2312" w:eastAsia="仿宋_GB2312" w:hAnsi="仿宋_GB2312" w:cs="仿宋_GB2312" w:hint="eastAsia"/>
          <w:b/>
          <w:bCs/>
          <w:sz w:val="32"/>
          <w:szCs w:val="32"/>
          <w:shd w:val="clear" w:color="auto" w:fill="FFFFFF"/>
        </w:rPr>
        <w:t>开展校园文化示范</w:t>
      </w:r>
      <w:proofErr w:type="gramStart"/>
      <w:r>
        <w:rPr>
          <w:rFonts w:ascii="仿宋_GB2312" w:eastAsia="仿宋_GB2312" w:hAnsi="仿宋_GB2312" w:cs="仿宋_GB2312" w:hint="eastAsia"/>
          <w:b/>
          <w:bCs/>
          <w:sz w:val="32"/>
          <w:szCs w:val="32"/>
          <w:shd w:val="clear" w:color="auto" w:fill="FFFFFF"/>
        </w:rPr>
        <w:t>校创建</w:t>
      </w:r>
      <w:proofErr w:type="gramEnd"/>
      <w:r>
        <w:rPr>
          <w:rFonts w:ascii="仿宋_GB2312" w:eastAsia="仿宋_GB2312" w:hAnsi="仿宋_GB2312" w:cs="仿宋_GB2312" w:hint="eastAsia"/>
          <w:b/>
          <w:bCs/>
          <w:sz w:val="32"/>
          <w:szCs w:val="32"/>
          <w:shd w:val="clear" w:color="auto" w:fill="FFFFFF"/>
        </w:rPr>
        <w:t>活动。</w:t>
      </w:r>
      <w:r>
        <w:rPr>
          <w:rFonts w:eastAsia="仿宋_GB2312"/>
          <w:sz w:val="32"/>
          <w:szCs w:val="32"/>
        </w:rPr>
        <w:t>以培育和</w:t>
      </w:r>
      <w:proofErr w:type="gramStart"/>
      <w:r>
        <w:rPr>
          <w:rFonts w:eastAsia="仿宋_GB2312"/>
          <w:sz w:val="32"/>
          <w:szCs w:val="32"/>
        </w:rPr>
        <w:t>践行</w:t>
      </w:r>
      <w:proofErr w:type="gramEnd"/>
      <w:r>
        <w:rPr>
          <w:rFonts w:eastAsia="仿宋_GB2312"/>
          <w:sz w:val="32"/>
          <w:szCs w:val="32"/>
        </w:rPr>
        <w:t>社会主义核心价值观为核心，以优化校园育人环境为基础，以开展健康向上的校园文化活动为载体，全面加强校园文化建设，做到</w:t>
      </w:r>
      <w:r>
        <w:rPr>
          <w:rFonts w:eastAsia="仿宋_GB2312" w:hint="eastAsia"/>
          <w:sz w:val="32"/>
          <w:szCs w:val="32"/>
        </w:rPr>
        <w:t>“</w:t>
      </w:r>
      <w:r>
        <w:rPr>
          <w:rFonts w:eastAsia="仿宋_GB2312"/>
          <w:sz w:val="32"/>
          <w:szCs w:val="32"/>
        </w:rPr>
        <w:t>一校一品、一校</w:t>
      </w:r>
      <w:proofErr w:type="gramStart"/>
      <w:r>
        <w:rPr>
          <w:rFonts w:eastAsia="仿宋_GB2312"/>
          <w:sz w:val="32"/>
          <w:szCs w:val="32"/>
        </w:rPr>
        <w:t>一</w:t>
      </w:r>
      <w:proofErr w:type="gramEnd"/>
      <w:r>
        <w:rPr>
          <w:rFonts w:eastAsia="仿宋_GB2312"/>
          <w:sz w:val="32"/>
          <w:szCs w:val="32"/>
        </w:rPr>
        <w:t>特</w:t>
      </w:r>
      <w:r>
        <w:rPr>
          <w:rFonts w:eastAsia="仿宋_GB2312" w:hint="eastAsia"/>
          <w:sz w:val="32"/>
          <w:szCs w:val="32"/>
        </w:rPr>
        <w:t>”</w:t>
      </w:r>
      <w:r>
        <w:rPr>
          <w:rFonts w:eastAsia="仿宋_GB2312" w:hint="eastAsia"/>
          <w:sz w:val="32"/>
          <w:szCs w:val="32"/>
        </w:rPr>
        <w:t>，</w:t>
      </w:r>
      <w:r>
        <w:rPr>
          <w:rFonts w:eastAsia="仿宋_GB2312"/>
          <w:sz w:val="32"/>
          <w:szCs w:val="32"/>
        </w:rPr>
        <w:t>创建具有特色的校园文化，形成特色鲜明的学校品牌。新区每年组织</w:t>
      </w:r>
      <w:r>
        <w:rPr>
          <w:rFonts w:eastAsia="仿宋_GB2312" w:hint="eastAsia"/>
          <w:sz w:val="32"/>
          <w:szCs w:val="32"/>
        </w:rPr>
        <w:t>“</w:t>
      </w:r>
      <w:r>
        <w:rPr>
          <w:rFonts w:eastAsia="仿宋_GB2312"/>
          <w:sz w:val="32"/>
          <w:szCs w:val="32"/>
        </w:rPr>
        <w:t>新区级校园文化建设示范学校</w:t>
      </w:r>
      <w:r>
        <w:rPr>
          <w:rFonts w:eastAsia="仿宋_GB2312" w:hint="eastAsia"/>
          <w:sz w:val="32"/>
          <w:szCs w:val="32"/>
        </w:rPr>
        <w:t>”评选</w:t>
      </w:r>
      <w:r>
        <w:rPr>
          <w:rFonts w:eastAsia="仿宋_GB2312"/>
          <w:sz w:val="32"/>
          <w:szCs w:val="32"/>
        </w:rPr>
        <w:t>，</w:t>
      </w:r>
      <w:r>
        <w:rPr>
          <w:rFonts w:eastAsia="仿宋_GB2312" w:hint="eastAsia"/>
          <w:sz w:val="32"/>
          <w:szCs w:val="32"/>
        </w:rPr>
        <w:t>推进</w:t>
      </w:r>
      <w:r>
        <w:rPr>
          <w:rFonts w:eastAsia="仿宋_GB2312"/>
          <w:sz w:val="32"/>
          <w:szCs w:val="32"/>
        </w:rPr>
        <w:t>学校内涵发展水平</w:t>
      </w:r>
      <w:r>
        <w:rPr>
          <w:rFonts w:eastAsia="仿宋_GB2312" w:hint="eastAsia"/>
          <w:sz w:val="32"/>
          <w:szCs w:val="32"/>
        </w:rPr>
        <w:t>提升</w:t>
      </w:r>
      <w:r>
        <w:rPr>
          <w:rFonts w:eastAsia="仿宋_GB2312"/>
          <w:sz w:val="32"/>
          <w:szCs w:val="32"/>
        </w:rPr>
        <w:t>。</w:t>
      </w:r>
      <w:r>
        <w:rPr>
          <w:rFonts w:eastAsia="仿宋_GB2312"/>
          <w:sz w:val="32"/>
          <w:szCs w:val="32"/>
        </w:rPr>
        <w:t xml:space="preserve"> </w:t>
      </w:r>
    </w:p>
    <w:p w:rsidR="005D785B" w:rsidRDefault="00292841">
      <w:pPr>
        <w:spacing w:line="560" w:lineRule="exact"/>
        <w:ind w:firstLineChars="200" w:firstLine="640"/>
        <w:rPr>
          <w:rFonts w:ascii="Times New Roman" w:eastAsia="黑体" w:hAnsi="Times New Roman" w:cs="Times New Roman"/>
          <w:sz w:val="32"/>
          <w:szCs w:val="32"/>
          <w:shd w:val="clear" w:color="auto" w:fill="FFFFFF"/>
        </w:rPr>
      </w:pPr>
      <w:r>
        <w:rPr>
          <w:rFonts w:ascii="Times New Roman" w:eastAsia="黑体" w:hAnsi="Times New Roman" w:cs="Times New Roman" w:hint="eastAsia"/>
          <w:sz w:val="32"/>
          <w:szCs w:val="32"/>
          <w:shd w:val="clear" w:color="auto" w:fill="FFFFFF"/>
        </w:rPr>
        <w:t>五</w:t>
      </w:r>
      <w:r>
        <w:rPr>
          <w:rFonts w:ascii="Times New Roman" w:eastAsia="黑体" w:hAnsi="Times New Roman" w:cs="Times New Roman"/>
          <w:sz w:val="32"/>
          <w:szCs w:val="32"/>
          <w:shd w:val="clear" w:color="auto" w:fill="FFFFFF"/>
        </w:rPr>
        <w:t>、保障措施</w:t>
      </w:r>
    </w:p>
    <w:p w:rsidR="005D785B" w:rsidRDefault="00292841">
      <w:pPr>
        <w:spacing w:line="560" w:lineRule="exact"/>
        <w:ind w:firstLineChars="200" w:firstLine="640"/>
        <w:rPr>
          <w:rFonts w:ascii="Times New Roman" w:eastAsia="仿宋_GB2312" w:hAnsi="Times New Roman" w:cs="Times New Roman"/>
          <w:sz w:val="32"/>
          <w:szCs w:val="32"/>
          <w:shd w:val="clear" w:color="auto" w:fill="FFFFFF"/>
        </w:rPr>
      </w:pPr>
      <w:r>
        <w:rPr>
          <w:rFonts w:ascii="Times New Roman" w:eastAsia="楷体_GB2312" w:hAnsi="Times New Roman" w:cs="Times New Roman"/>
          <w:sz w:val="32"/>
          <w:szCs w:val="32"/>
          <w:shd w:val="clear" w:color="auto" w:fill="FFFFFF"/>
        </w:rPr>
        <w:t>（一）加强领导，落实责任。</w:t>
      </w:r>
      <w:r>
        <w:rPr>
          <w:rFonts w:ascii="Times New Roman" w:eastAsia="仿宋_GB2312" w:hAnsi="Times New Roman" w:cs="Times New Roman"/>
          <w:sz w:val="32"/>
          <w:szCs w:val="32"/>
          <w:shd w:val="clear" w:color="auto" w:fill="FFFFFF"/>
        </w:rPr>
        <w:t>薄弱学校提升改造</w:t>
      </w:r>
      <w:r>
        <w:rPr>
          <w:rFonts w:ascii="Times New Roman" w:eastAsia="仿宋_GB2312" w:hAnsi="Times New Roman" w:cs="Times New Roman"/>
          <w:sz w:val="32"/>
          <w:szCs w:val="32"/>
          <w:shd w:val="clear" w:color="auto" w:fill="FFFFFF"/>
        </w:rPr>
        <w:t>工作由</w:t>
      </w:r>
      <w:r>
        <w:rPr>
          <w:rFonts w:ascii="Times New Roman" w:eastAsia="仿宋_GB2312" w:hAnsi="Times New Roman" w:cs="Times New Roman"/>
          <w:sz w:val="32"/>
          <w:szCs w:val="32"/>
          <w:shd w:val="clear" w:color="auto" w:fill="FFFFFF"/>
        </w:rPr>
        <w:t>新区管委会</w:t>
      </w:r>
      <w:r>
        <w:rPr>
          <w:rFonts w:ascii="Times New Roman" w:eastAsia="仿宋_GB2312" w:hAnsi="Times New Roman" w:cs="Times New Roman"/>
          <w:sz w:val="32"/>
          <w:szCs w:val="32"/>
          <w:shd w:val="clear" w:color="auto" w:fill="FFFFFF"/>
        </w:rPr>
        <w:t>统一领导和部署，各</w:t>
      </w:r>
      <w:r>
        <w:rPr>
          <w:rFonts w:ascii="Times New Roman" w:eastAsia="仿宋_GB2312" w:hAnsi="Times New Roman" w:cs="Times New Roman"/>
          <w:sz w:val="32"/>
          <w:szCs w:val="32"/>
          <w:shd w:val="clear" w:color="auto" w:fill="FFFFFF"/>
        </w:rPr>
        <w:t>新城</w:t>
      </w:r>
      <w:r>
        <w:rPr>
          <w:rFonts w:ascii="Times New Roman" w:eastAsia="仿宋_GB2312" w:hAnsi="Times New Roman" w:cs="Times New Roman"/>
          <w:sz w:val="32"/>
          <w:szCs w:val="32"/>
          <w:shd w:val="clear" w:color="auto" w:fill="FFFFFF"/>
        </w:rPr>
        <w:t>具体实施。</w:t>
      </w:r>
      <w:r>
        <w:rPr>
          <w:rFonts w:ascii="Times New Roman" w:eastAsia="仿宋_GB2312" w:hAnsi="Times New Roman" w:cs="Times New Roman"/>
          <w:sz w:val="32"/>
          <w:szCs w:val="32"/>
          <w:shd w:val="clear" w:color="auto" w:fill="FFFFFF"/>
        </w:rPr>
        <w:t>新城</w:t>
      </w:r>
      <w:r>
        <w:rPr>
          <w:rFonts w:ascii="Times New Roman" w:eastAsia="仿宋_GB2312" w:hAnsi="Times New Roman" w:cs="Times New Roman"/>
          <w:sz w:val="32"/>
          <w:szCs w:val="32"/>
          <w:shd w:val="clear" w:color="auto" w:fill="FFFFFF"/>
        </w:rPr>
        <w:t>把</w:t>
      </w:r>
      <w:r>
        <w:rPr>
          <w:rFonts w:ascii="Times New Roman" w:eastAsia="仿宋_GB2312" w:hAnsi="Times New Roman" w:cs="Times New Roman"/>
          <w:sz w:val="32"/>
          <w:szCs w:val="32"/>
          <w:shd w:val="clear" w:color="auto" w:fill="FFFFFF"/>
        </w:rPr>
        <w:t>薄弱学校提升改造</w:t>
      </w:r>
      <w:r>
        <w:rPr>
          <w:rFonts w:ascii="Times New Roman" w:eastAsia="仿宋_GB2312" w:hAnsi="Times New Roman" w:cs="Times New Roman"/>
          <w:sz w:val="32"/>
          <w:szCs w:val="32"/>
          <w:shd w:val="clear" w:color="auto" w:fill="FFFFFF"/>
        </w:rPr>
        <w:t>工作列入年度工作任务，科学、合理地制定区域内年度实施计划，并按计划有序实施。</w:t>
      </w:r>
      <w:r>
        <w:rPr>
          <w:rFonts w:ascii="Times New Roman" w:eastAsia="仿宋_GB2312" w:hAnsi="Times New Roman" w:cs="Times New Roman"/>
          <w:sz w:val="32"/>
          <w:szCs w:val="32"/>
          <w:shd w:val="clear" w:color="auto" w:fill="FFFFFF"/>
        </w:rPr>
        <w:t>教育、财政、资源规划、住建</w:t>
      </w:r>
      <w:r>
        <w:rPr>
          <w:rFonts w:ascii="Times New Roman" w:eastAsia="仿宋_GB2312" w:hAnsi="Times New Roman" w:cs="Times New Roman" w:hint="eastAsia"/>
          <w:sz w:val="32"/>
          <w:szCs w:val="32"/>
          <w:shd w:val="clear" w:color="auto" w:fill="FFFFFF"/>
        </w:rPr>
        <w:t>、组织</w:t>
      </w:r>
      <w:r>
        <w:rPr>
          <w:rFonts w:ascii="Times New Roman" w:eastAsia="仿宋_GB2312" w:hAnsi="Times New Roman" w:cs="Times New Roman"/>
          <w:sz w:val="32"/>
          <w:szCs w:val="32"/>
          <w:shd w:val="clear" w:color="auto" w:fill="FFFFFF"/>
        </w:rPr>
        <w:lastRenderedPageBreak/>
        <w:t>等相关部门</w:t>
      </w:r>
      <w:r>
        <w:rPr>
          <w:rFonts w:ascii="Times New Roman" w:eastAsia="仿宋_GB2312" w:hAnsi="Times New Roman" w:cs="Times New Roman"/>
          <w:sz w:val="32"/>
          <w:szCs w:val="32"/>
          <w:shd w:val="clear" w:color="auto" w:fill="FFFFFF"/>
        </w:rPr>
        <w:t>根据各自职能，加强沟通，密切配合，全力支持薄弱学校提升改造工作。新区教育卫体局牵头修改完善新区农村学校撤并及提升改造三年计划，并认真抓好工作的检查、督促和落实；财政部门负责资金保障，并加强资金监管，提高使用效益</w:t>
      </w:r>
      <w:r>
        <w:rPr>
          <w:rFonts w:ascii="Times New Roman" w:eastAsia="仿宋_GB2312" w:hAnsi="Times New Roman" w:cs="Times New Roman" w:hint="eastAsia"/>
          <w:sz w:val="32"/>
          <w:szCs w:val="32"/>
          <w:shd w:val="clear" w:color="auto" w:fill="FFFFFF"/>
        </w:rPr>
        <w:t>；</w:t>
      </w:r>
      <w:r>
        <w:rPr>
          <w:rFonts w:ascii="Times New Roman" w:eastAsia="仿宋_GB2312" w:hAnsi="Times New Roman" w:cs="Times New Roman"/>
          <w:sz w:val="32"/>
          <w:szCs w:val="32"/>
          <w:shd w:val="clear" w:color="auto" w:fill="FFFFFF"/>
        </w:rPr>
        <w:t>资源</w:t>
      </w:r>
      <w:r>
        <w:rPr>
          <w:rFonts w:ascii="Times New Roman" w:eastAsia="仿宋_GB2312" w:hAnsi="Times New Roman" w:cs="Times New Roman" w:hint="eastAsia"/>
          <w:sz w:val="32"/>
          <w:szCs w:val="32"/>
          <w:shd w:val="clear" w:color="auto" w:fill="FFFFFF"/>
        </w:rPr>
        <w:t>规划</w:t>
      </w:r>
      <w:r>
        <w:rPr>
          <w:rFonts w:ascii="Times New Roman" w:eastAsia="仿宋_GB2312" w:hAnsi="Times New Roman" w:cs="Times New Roman"/>
          <w:sz w:val="32"/>
          <w:szCs w:val="32"/>
          <w:shd w:val="clear" w:color="auto" w:fill="FFFFFF"/>
        </w:rPr>
        <w:t>部门要落实薄弱学校改造建设用地</w:t>
      </w:r>
      <w:r>
        <w:rPr>
          <w:rFonts w:ascii="Times New Roman" w:eastAsia="仿宋_GB2312" w:hAnsi="Times New Roman" w:cs="Times New Roman" w:hint="eastAsia"/>
          <w:sz w:val="32"/>
          <w:szCs w:val="32"/>
          <w:shd w:val="clear" w:color="auto" w:fill="FFFFFF"/>
        </w:rPr>
        <w:t>；</w:t>
      </w:r>
      <w:r>
        <w:rPr>
          <w:rFonts w:ascii="Times New Roman" w:eastAsia="仿宋_GB2312" w:hAnsi="Times New Roman" w:cs="Times New Roman"/>
          <w:sz w:val="32"/>
          <w:szCs w:val="32"/>
          <w:shd w:val="clear" w:color="auto" w:fill="FFFFFF"/>
        </w:rPr>
        <w:t>住</w:t>
      </w:r>
      <w:proofErr w:type="gramStart"/>
      <w:r>
        <w:rPr>
          <w:rFonts w:ascii="Times New Roman" w:eastAsia="仿宋_GB2312" w:hAnsi="Times New Roman" w:cs="Times New Roman"/>
          <w:sz w:val="32"/>
          <w:szCs w:val="32"/>
          <w:shd w:val="clear" w:color="auto" w:fill="FFFFFF"/>
        </w:rPr>
        <w:t>建部</w:t>
      </w:r>
      <w:r>
        <w:rPr>
          <w:rFonts w:ascii="Times New Roman" w:eastAsia="仿宋_GB2312" w:hAnsi="Times New Roman" w:cs="Times New Roman"/>
          <w:sz w:val="32"/>
          <w:szCs w:val="32"/>
          <w:shd w:val="clear" w:color="auto" w:fill="FFFFFF"/>
        </w:rPr>
        <w:t>门</w:t>
      </w:r>
      <w:proofErr w:type="gramEnd"/>
      <w:r>
        <w:rPr>
          <w:rFonts w:ascii="Times New Roman" w:eastAsia="仿宋_GB2312" w:hAnsi="Times New Roman" w:cs="Times New Roman"/>
          <w:sz w:val="32"/>
          <w:szCs w:val="32"/>
          <w:shd w:val="clear" w:color="auto" w:fill="FFFFFF"/>
        </w:rPr>
        <w:t>要加强对建设工程质量的监督管理</w:t>
      </w:r>
      <w:r>
        <w:rPr>
          <w:rFonts w:ascii="Times New Roman" w:eastAsia="仿宋_GB2312" w:hAnsi="Times New Roman" w:cs="Times New Roman" w:hint="eastAsia"/>
          <w:sz w:val="32"/>
          <w:szCs w:val="32"/>
          <w:shd w:val="clear" w:color="auto" w:fill="FFFFFF"/>
        </w:rPr>
        <w:t>；组织</w:t>
      </w:r>
      <w:r>
        <w:rPr>
          <w:rFonts w:ascii="Times New Roman" w:eastAsia="仿宋_GB2312" w:hAnsi="Times New Roman" w:cs="Times New Roman"/>
          <w:sz w:val="32"/>
          <w:szCs w:val="32"/>
          <w:shd w:val="clear" w:color="auto" w:fill="FFFFFF"/>
        </w:rPr>
        <w:t>部门要结合实际核定薄弱学校教职工编制</w:t>
      </w:r>
      <w:r>
        <w:rPr>
          <w:rFonts w:ascii="Times New Roman" w:eastAsia="仿宋_GB2312" w:hAnsi="Times New Roman" w:cs="Times New Roman" w:hint="eastAsia"/>
          <w:sz w:val="32"/>
          <w:szCs w:val="32"/>
          <w:shd w:val="clear" w:color="auto" w:fill="FFFFFF"/>
        </w:rPr>
        <w:t>，</w:t>
      </w:r>
      <w:r>
        <w:rPr>
          <w:rFonts w:ascii="Times New Roman" w:eastAsia="仿宋_GB2312" w:hAnsi="Times New Roman" w:cs="Times New Roman"/>
          <w:sz w:val="32"/>
          <w:szCs w:val="32"/>
          <w:shd w:val="clear" w:color="auto" w:fill="FFFFFF"/>
        </w:rPr>
        <w:t>配足配齐教师</w:t>
      </w:r>
      <w:r>
        <w:rPr>
          <w:rFonts w:ascii="Times New Roman" w:eastAsia="仿宋_GB2312" w:hAnsi="Times New Roman" w:cs="Times New Roman" w:hint="eastAsia"/>
          <w:sz w:val="32"/>
          <w:szCs w:val="32"/>
          <w:shd w:val="clear" w:color="auto" w:fill="FFFFFF"/>
        </w:rPr>
        <w:t>。</w:t>
      </w:r>
    </w:p>
    <w:p w:rsidR="005D785B" w:rsidRDefault="00292841">
      <w:pPr>
        <w:spacing w:line="560" w:lineRule="exact"/>
        <w:ind w:firstLineChars="200" w:firstLine="640"/>
        <w:rPr>
          <w:rFonts w:ascii="Times New Roman" w:eastAsia="仿宋_GB2312" w:hAnsi="Times New Roman" w:cs="Times New Roman"/>
          <w:sz w:val="32"/>
          <w:szCs w:val="32"/>
          <w:shd w:val="clear" w:color="auto" w:fill="FFFFFF"/>
        </w:rPr>
      </w:pPr>
      <w:r>
        <w:rPr>
          <w:rFonts w:ascii="Times New Roman" w:eastAsia="楷体_GB2312" w:hAnsi="Times New Roman" w:cs="Times New Roman"/>
          <w:sz w:val="32"/>
          <w:szCs w:val="32"/>
          <w:shd w:val="clear" w:color="auto" w:fill="FFFFFF"/>
        </w:rPr>
        <w:t>（</w:t>
      </w:r>
      <w:r>
        <w:rPr>
          <w:rFonts w:ascii="Times New Roman" w:eastAsia="楷体_GB2312" w:hAnsi="Times New Roman" w:cs="Times New Roman" w:hint="eastAsia"/>
          <w:sz w:val="32"/>
          <w:szCs w:val="32"/>
          <w:shd w:val="clear" w:color="auto" w:fill="FFFFFF"/>
        </w:rPr>
        <w:t>二</w:t>
      </w:r>
      <w:r>
        <w:rPr>
          <w:rFonts w:ascii="Times New Roman" w:eastAsia="楷体_GB2312" w:hAnsi="Times New Roman" w:cs="Times New Roman"/>
          <w:sz w:val="32"/>
          <w:szCs w:val="32"/>
          <w:shd w:val="clear" w:color="auto" w:fill="FFFFFF"/>
        </w:rPr>
        <w:t>）</w:t>
      </w:r>
      <w:r>
        <w:rPr>
          <w:rFonts w:ascii="Times New Roman" w:eastAsia="楷体_GB2312" w:hAnsi="Times New Roman" w:cs="Times New Roman"/>
          <w:sz w:val="32"/>
          <w:szCs w:val="32"/>
          <w:shd w:val="clear" w:color="auto" w:fill="FFFFFF"/>
        </w:rPr>
        <w:t>立足实际</w:t>
      </w:r>
      <w:r>
        <w:rPr>
          <w:rFonts w:ascii="Times New Roman" w:eastAsia="楷体_GB2312" w:hAnsi="Times New Roman" w:cs="Times New Roman" w:hint="eastAsia"/>
          <w:sz w:val="32"/>
          <w:szCs w:val="32"/>
          <w:shd w:val="clear" w:color="auto" w:fill="FFFFFF"/>
        </w:rPr>
        <w:t>，</w:t>
      </w:r>
      <w:r>
        <w:rPr>
          <w:rFonts w:ascii="Times New Roman" w:eastAsia="楷体_GB2312" w:hAnsi="Times New Roman" w:cs="Times New Roman"/>
          <w:sz w:val="32"/>
          <w:szCs w:val="32"/>
          <w:shd w:val="clear" w:color="auto" w:fill="FFFFFF"/>
        </w:rPr>
        <w:t>科学实施。</w:t>
      </w:r>
      <w:r>
        <w:rPr>
          <w:rFonts w:ascii="Times New Roman" w:eastAsia="仿宋_GB2312" w:hAnsi="Times New Roman" w:cs="Times New Roman"/>
          <w:sz w:val="32"/>
          <w:szCs w:val="32"/>
          <w:shd w:val="clear" w:color="auto" w:fill="FFFFFF"/>
        </w:rPr>
        <w:t>本轮</w:t>
      </w:r>
      <w:r>
        <w:rPr>
          <w:rFonts w:ascii="Times New Roman" w:eastAsia="仿宋_GB2312" w:hAnsi="Times New Roman" w:cs="Times New Roman"/>
          <w:sz w:val="32"/>
          <w:szCs w:val="32"/>
          <w:shd w:val="clear" w:color="auto" w:fill="FFFFFF"/>
        </w:rPr>
        <w:t>薄弱学校提升改造</w:t>
      </w:r>
      <w:r>
        <w:rPr>
          <w:rFonts w:ascii="Times New Roman" w:eastAsia="仿宋_GB2312" w:hAnsi="Times New Roman" w:cs="Times New Roman"/>
          <w:sz w:val="32"/>
          <w:szCs w:val="32"/>
          <w:shd w:val="clear" w:color="auto" w:fill="FFFFFF"/>
        </w:rPr>
        <w:t>调整</w:t>
      </w:r>
      <w:proofErr w:type="gramStart"/>
      <w:r>
        <w:rPr>
          <w:rFonts w:ascii="Times New Roman" w:eastAsia="仿宋_GB2312" w:hAnsi="Times New Roman" w:cs="Times New Roman"/>
          <w:sz w:val="32"/>
          <w:szCs w:val="32"/>
          <w:shd w:val="clear" w:color="auto" w:fill="FFFFFF"/>
        </w:rPr>
        <w:t>实施</w:t>
      </w:r>
      <w:r>
        <w:rPr>
          <w:rFonts w:ascii="Times New Roman" w:eastAsia="仿宋_GB2312" w:hAnsi="Times New Roman" w:cs="Times New Roman"/>
          <w:sz w:val="32"/>
          <w:szCs w:val="32"/>
          <w:shd w:val="clear" w:color="auto" w:fill="FFFFFF"/>
        </w:rPr>
        <w:t>自</w:t>
      </w:r>
      <w:proofErr w:type="gramEnd"/>
      <w:r>
        <w:rPr>
          <w:rFonts w:ascii="Times New Roman" w:eastAsia="仿宋_GB2312" w:hAnsi="Times New Roman" w:cs="Times New Roman"/>
          <w:sz w:val="32"/>
          <w:szCs w:val="32"/>
          <w:shd w:val="clear" w:color="auto" w:fill="FFFFFF"/>
        </w:rPr>
        <w:t>20</w:t>
      </w:r>
      <w:r>
        <w:rPr>
          <w:rFonts w:ascii="Times New Roman" w:eastAsia="仿宋_GB2312" w:hAnsi="Times New Roman" w:cs="Times New Roman"/>
          <w:sz w:val="32"/>
          <w:szCs w:val="32"/>
          <w:shd w:val="clear" w:color="auto" w:fill="FFFFFF"/>
        </w:rPr>
        <w:t>20</w:t>
      </w:r>
      <w:r>
        <w:rPr>
          <w:rFonts w:ascii="Times New Roman" w:eastAsia="仿宋_GB2312" w:hAnsi="Times New Roman" w:cs="Times New Roman"/>
          <w:sz w:val="32"/>
          <w:szCs w:val="32"/>
          <w:shd w:val="clear" w:color="auto" w:fill="FFFFFF"/>
        </w:rPr>
        <w:t>年开始，</w:t>
      </w:r>
      <w:r>
        <w:rPr>
          <w:rFonts w:ascii="Times New Roman" w:eastAsia="仿宋_GB2312" w:hAnsi="Times New Roman" w:cs="Times New Roman"/>
          <w:sz w:val="32"/>
          <w:szCs w:val="32"/>
          <w:shd w:val="clear" w:color="auto" w:fill="FFFFFF"/>
        </w:rPr>
        <w:t>三</w:t>
      </w:r>
      <w:r>
        <w:rPr>
          <w:rFonts w:ascii="Times New Roman" w:eastAsia="仿宋_GB2312" w:hAnsi="Times New Roman" w:cs="Times New Roman"/>
          <w:sz w:val="32"/>
          <w:szCs w:val="32"/>
          <w:shd w:val="clear" w:color="auto" w:fill="FFFFFF"/>
        </w:rPr>
        <w:t>年内到位。各新城教育部门逐校研究审核质量提升三年行动计划及</w:t>
      </w:r>
      <w:r>
        <w:rPr>
          <w:rFonts w:ascii="Times New Roman" w:eastAsia="仿宋_GB2312" w:hAnsi="Times New Roman" w:cs="Times New Roman"/>
          <w:sz w:val="32"/>
          <w:szCs w:val="32"/>
          <w:shd w:val="clear" w:color="auto" w:fill="FFFFFF"/>
        </w:rPr>
        <w:t>“</w:t>
      </w:r>
      <w:r>
        <w:rPr>
          <w:rFonts w:ascii="Times New Roman" w:eastAsia="仿宋_GB2312" w:hAnsi="Times New Roman" w:cs="Times New Roman"/>
          <w:sz w:val="32"/>
          <w:szCs w:val="32"/>
          <w:shd w:val="clear" w:color="auto" w:fill="FFFFFF"/>
        </w:rPr>
        <w:t>一校</w:t>
      </w:r>
      <w:proofErr w:type="gramStart"/>
      <w:r>
        <w:rPr>
          <w:rFonts w:ascii="Times New Roman" w:eastAsia="仿宋_GB2312" w:hAnsi="Times New Roman" w:cs="Times New Roman"/>
          <w:sz w:val="32"/>
          <w:szCs w:val="32"/>
          <w:shd w:val="clear" w:color="auto" w:fill="FFFFFF"/>
        </w:rPr>
        <w:t>一</w:t>
      </w:r>
      <w:proofErr w:type="gramEnd"/>
      <w:r>
        <w:rPr>
          <w:rFonts w:ascii="Times New Roman" w:eastAsia="仿宋_GB2312" w:hAnsi="Times New Roman" w:cs="Times New Roman"/>
          <w:sz w:val="32"/>
          <w:szCs w:val="32"/>
          <w:shd w:val="clear" w:color="auto" w:fill="FFFFFF"/>
        </w:rPr>
        <w:t>策</w:t>
      </w:r>
      <w:r>
        <w:rPr>
          <w:rFonts w:ascii="Times New Roman" w:eastAsia="仿宋_GB2312" w:hAnsi="Times New Roman" w:cs="Times New Roman"/>
          <w:sz w:val="32"/>
          <w:szCs w:val="32"/>
          <w:shd w:val="clear" w:color="auto" w:fill="FFFFFF"/>
        </w:rPr>
        <w:t>”</w:t>
      </w:r>
      <w:r>
        <w:rPr>
          <w:rFonts w:ascii="Times New Roman" w:eastAsia="仿宋_GB2312" w:hAnsi="Times New Roman" w:cs="Times New Roman"/>
          <w:sz w:val="32"/>
          <w:szCs w:val="32"/>
          <w:shd w:val="clear" w:color="auto" w:fill="FFFFFF"/>
        </w:rPr>
        <w:t>实施方案</w:t>
      </w:r>
      <w:r>
        <w:rPr>
          <w:rFonts w:ascii="Times New Roman" w:eastAsia="仿宋_GB2312" w:hAnsi="Times New Roman" w:cs="Times New Roman" w:hint="eastAsia"/>
          <w:sz w:val="32"/>
          <w:szCs w:val="32"/>
          <w:shd w:val="clear" w:color="auto" w:fill="FFFFFF"/>
        </w:rPr>
        <w:t>，</w:t>
      </w:r>
      <w:r>
        <w:rPr>
          <w:rFonts w:ascii="Times New Roman" w:eastAsia="仿宋_GB2312" w:hAnsi="Times New Roman" w:cs="Times New Roman"/>
          <w:sz w:val="32"/>
          <w:szCs w:val="32"/>
          <w:shd w:val="clear" w:color="auto" w:fill="FFFFFF"/>
        </w:rPr>
        <w:t>督促指导学校加快提升项目实施</w:t>
      </w:r>
      <w:r>
        <w:rPr>
          <w:rFonts w:ascii="Times New Roman" w:eastAsia="仿宋_GB2312" w:hAnsi="Times New Roman" w:cs="Times New Roman" w:hint="eastAsia"/>
          <w:sz w:val="32"/>
          <w:szCs w:val="32"/>
          <w:shd w:val="clear" w:color="auto" w:fill="FFFFFF"/>
        </w:rPr>
        <w:t>；</w:t>
      </w:r>
      <w:r>
        <w:rPr>
          <w:rFonts w:ascii="Times New Roman" w:eastAsia="仿宋_GB2312" w:hAnsi="Times New Roman" w:cs="Times New Roman"/>
          <w:sz w:val="32"/>
          <w:szCs w:val="32"/>
          <w:shd w:val="clear" w:color="auto" w:fill="FFFFFF"/>
        </w:rPr>
        <w:t>建立薄弱学校质量提升工作台账</w:t>
      </w:r>
      <w:r>
        <w:rPr>
          <w:rFonts w:ascii="Times New Roman" w:eastAsia="仿宋_GB2312" w:hAnsi="Times New Roman" w:cs="Times New Roman" w:hint="eastAsia"/>
          <w:sz w:val="32"/>
          <w:szCs w:val="32"/>
          <w:shd w:val="clear" w:color="auto" w:fill="FFFFFF"/>
        </w:rPr>
        <w:t>，</w:t>
      </w:r>
      <w:r>
        <w:rPr>
          <w:rFonts w:ascii="Times New Roman" w:eastAsia="仿宋_GB2312" w:hAnsi="Times New Roman" w:cs="Times New Roman"/>
          <w:sz w:val="32"/>
          <w:szCs w:val="32"/>
          <w:shd w:val="clear" w:color="auto" w:fill="FFFFFF"/>
        </w:rPr>
        <w:t>确保工作计划清晰可执行、提升目标</w:t>
      </w:r>
      <w:proofErr w:type="gramStart"/>
      <w:r>
        <w:rPr>
          <w:rFonts w:ascii="Times New Roman" w:eastAsia="仿宋_GB2312" w:hAnsi="Times New Roman" w:cs="Times New Roman"/>
          <w:sz w:val="32"/>
          <w:szCs w:val="32"/>
          <w:shd w:val="clear" w:color="auto" w:fill="FFFFFF"/>
        </w:rPr>
        <w:t>准确可</w:t>
      </w:r>
      <w:proofErr w:type="gramEnd"/>
      <w:r>
        <w:rPr>
          <w:rFonts w:ascii="Times New Roman" w:eastAsia="仿宋_GB2312" w:hAnsi="Times New Roman" w:cs="Times New Roman"/>
          <w:sz w:val="32"/>
          <w:szCs w:val="32"/>
          <w:shd w:val="clear" w:color="auto" w:fill="FFFFFF"/>
        </w:rPr>
        <w:t>量化、工作措施得当可操作，定期报告质量提升工作进展。</w:t>
      </w:r>
      <w:r>
        <w:rPr>
          <w:rFonts w:ascii="Times New Roman" w:eastAsia="仿宋_GB2312" w:hAnsi="Times New Roman" w:cs="Times New Roman"/>
          <w:sz w:val="32"/>
          <w:szCs w:val="32"/>
          <w:shd w:val="clear" w:color="auto" w:fill="FFFFFF"/>
        </w:rPr>
        <w:t xml:space="preserve"> </w:t>
      </w:r>
    </w:p>
    <w:p w:rsidR="005D785B" w:rsidRDefault="00292841">
      <w:pPr>
        <w:spacing w:line="560" w:lineRule="exact"/>
        <w:ind w:firstLineChars="200" w:firstLine="640"/>
        <w:rPr>
          <w:rFonts w:ascii="Times New Roman" w:eastAsia="楷体_GB2312" w:hAnsi="Times New Roman" w:cs="Times New Roman"/>
          <w:sz w:val="32"/>
          <w:szCs w:val="32"/>
          <w:shd w:val="clear" w:color="auto" w:fill="FFFFFF"/>
        </w:rPr>
      </w:pPr>
      <w:r>
        <w:rPr>
          <w:rFonts w:ascii="Times New Roman" w:eastAsia="楷体_GB2312" w:hAnsi="Times New Roman" w:cs="Times New Roman"/>
          <w:sz w:val="32"/>
          <w:szCs w:val="32"/>
          <w:shd w:val="clear" w:color="auto" w:fill="FFFFFF"/>
        </w:rPr>
        <w:t>（</w:t>
      </w:r>
      <w:r>
        <w:rPr>
          <w:rFonts w:ascii="Times New Roman" w:eastAsia="楷体_GB2312" w:hAnsi="Times New Roman" w:cs="Times New Roman" w:hint="eastAsia"/>
          <w:sz w:val="32"/>
          <w:szCs w:val="32"/>
          <w:shd w:val="clear" w:color="auto" w:fill="FFFFFF"/>
        </w:rPr>
        <w:t>三</w:t>
      </w:r>
      <w:r>
        <w:rPr>
          <w:rFonts w:ascii="Times New Roman" w:eastAsia="楷体_GB2312" w:hAnsi="Times New Roman" w:cs="Times New Roman"/>
          <w:sz w:val="32"/>
          <w:szCs w:val="32"/>
          <w:shd w:val="clear" w:color="auto" w:fill="FFFFFF"/>
        </w:rPr>
        <w:t>）</w:t>
      </w:r>
      <w:r>
        <w:rPr>
          <w:rFonts w:ascii="Times New Roman" w:eastAsia="楷体_GB2312" w:hAnsi="Times New Roman" w:cs="Times New Roman" w:hint="eastAsia"/>
          <w:sz w:val="32"/>
          <w:szCs w:val="32"/>
          <w:shd w:val="clear" w:color="auto" w:fill="FFFFFF"/>
        </w:rPr>
        <w:t>加强督查</w:t>
      </w:r>
      <w:r>
        <w:rPr>
          <w:rFonts w:ascii="Times New Roman" w:eastAsia="楷体_GB2312" w:hAnsi="Times New Roman" w:cs="Times New Roman"/>
          <w:sz w:val="32"/>
          <w:szCs w:val="32"/>
          <w:shd w:val="clear" w:color="auto" w:fill="FFFFFF"/>
        </w:rPr>
        <w:t>，稳步推进。</w:t>
      </w:r>
      <w:r>
        <w:rPr>
          <w:rFonts w:ascii="Times New Roman" w:eastAsia="仿宋_GB2312" w:hAnsi="Times New Roman" w:cs="Times New Roman"/>
          <w:sz w:val="32"/>
          <w:szCs w:val="32"/>
          <w:shd w:val="clear" w:color="auto" w:fill="FFFFFF"/>
        </w:rPr>
        <w:t>督查、教育等相关部门定期开展项目检查活动，确保项目建设进度和质量，对项目实施过程中存在的困难和问题，定期予以通报和反馈；新城实行包校监督员制度，包校领导负责日常对辖区内项目进行检查督查，及时发现问题，并加以整改，确保项目质量、安全和进度；新城教育卫体局和改薄学校设置投诉举报电话，随时接受社会监督。</w:t>
      </w:r>
    </w:p>
    <w:p w:rsidR="005D785B" w:rsidRDefault="00292841">
      <w:pPr>
        <w:spacing w:line="560" w:lineRule="exact"/>
        <w:ind w:firstLineChars="200" w:firstLine="640"/>
        <w:rPr>
          <w:rFonts w:ascii="Times New Roman" w:eastAsia="仿宋_GB2312" w:hAnsi="Times New Roman" w:cs="Times New Roman"/>
          <w:sz w:val="32"/>
          <w:szCs w:val="32"/>
          <w:shd w:val="clear" w:color="auto" w:fill="FFFFFF"/>
        </w:rPr>
      </w:pPr>
      <w:r>
        <w:rPr>
          <w:rFonts w:ascii="Times New Roman" w:eastAsia="楷体_GB2312" w:hAnsi="Times New Roman" w:cs="Times New Roman"/>
          <w:sz w:val="32"/>
          <w:szCs w:val="32"/>
          <w:shd w:val="clear" w:color="auto" w:fill="FFFFFF"/>
        </w:rPr>
        <w:t>（</w:t>
      </w:r>
      <w:r>
        <w:rPr>
          <w:rFonts w:ascii="Times New Roman" w:eastAsia="楷体_GB2312" w:hAnsi="Times New Roman" w:cs="Times New Roman" w:hint="eastAsia"/>
          <w:sz w:val="32"/>
          <w:szCs w:val="32"/>
          <w:shd w:val="clear" w:color="auto" w:fill="FFFFFF"/>
        </w:rPr>
        <w:t>四</w:t>
      </w:r>
      <w:r>
        <w:rPr>
          <w:rFonts w:ascii="Times New Roman" w:eastAsia="楷体_GB2312" w:hAnsi="Times New Roman" w:cs="Times New Roman"/>
          <w:sz w:val="32"/>
          <w:szCs w:val="32"/>
          <w:shd w:val="clear" w:color="auto" w:fill="FFFFFF"/>
        </w:rPr>
        <w:t>）</w:t>
      </w:r>
      <w:r>
        <w:rPr>
          <w:rFonts w:ascii="Times New Roman" w:eastAsia="楷体_GB2312" w:hAnsi="Times New Roman" w:cs="Times New Roman"/>
          <w:sz w:val="32"/>
          <w:szCs w:val="32"/>
          <w:shd w:val="clear" w:color="auto" w:fill="FFFFFF"/>
        </w:rPr>
        <w:t>广泛宣传，凝心聚力。</w:t>
      </w:r>
      <w:r>
        <w:rPr>
          <w:rFonts w:ascii="Times New Roman" w:eastAsia="仿宋_GB2312" w:hAnsi="Times New Roman" w:cs="Times New Roman"/>
          <w:sz w:val="32"/>
          <w:szCs w:val="32"/>
          <w:shd w:val="clear" w:color="auto" w:fill="FFFFFF"/>
        </w:rPr>
        <w:t>加大宣传力度，通过各种新闻媒体和会议广泛宣传薄弱学校提升改造的目的、途径和办法，宣传薄弱学校提升改造中的先进典型</w:t>
      </w:r>
      <w:r>
        <w:rPr>
          <w:rFonts w:ascii="Times New Roman" w:eastAsia="仿宋_GB2312" w:hAnsi="Times New Roman" w:cs="Times New Roman"/>
          <w:sz w:val="32"/>
          <w:szCs w:val="32"/>
          <w:shd w:val="clear" w:color="auto" w:fill="FFFFFF"/>
        </w:rPr>
        <w:t>，</w:t>
      </w:r>
      <w:r>
        <w:rPr>
          <w:rFonts w:ascii="Times New Roman" w:eastAsia="仿宋_GB2312" w:hAnsi="Times New Roman" w:cs="Times New Roman"/>
          <w:sz w:val="32"/>
          <w:szCs w:val="32"/>
          <w:shd w:val="clear" w:color="auto" w:fill="FFFFFF"/>
        </w:rPr>
        <w:t>使社会各界</w:t>
      </w:r>
      <w:r>
        <w:rPr>
          <w:rFonts w:ascii="Times New Roman" w:eastAsia="仿宋_GB2312" w:hAnsi="Times New Roman" w:cs="Times New Roman"/>
          <w:sz w:val="32"/>
          <w:szCs w:val="32"/>
          <w:shd w:val="clear" w:color="auto" w:fill="FFFFFF"/>
        </w:rPr>
        <w:t>充分</w:t>
      </w:r>
      <w:r>
        <w:rPr>
          <w:rFonts w:ascii="Times New Roman" w:eastAsia="仿宋_GB2312" w:hAnsi="Times New Roman" w:cs="Times New Roman"/>
          <w:sz w:val="32"/>
          <w:szCs w:val="32"/>
          <w:shd w:val="clear" w:color="auto" w:fill="FFFFFF"/>
        </w:rPr>
        <w:t>认识到</w:t>
      </w:r>
      <w:r>
        <w:rPr>
          <w:rFonts w:ascii="Times New Roman" w:eastAsia="仿宋_GB2312" w:hAnsi="Times New Roman" w:cs="Times New Roman"/>
          <w:sz w:val="32"/>
          <w:szCs w:val="32"/>
          <w:shd w:val="clear" w:color="auto" w:fill="FFFFFF"/>
        </w:rPr>
        <w:t>、感</w:t>
      </w:r>
      <w:r>
        <w:rPr>
          <w:rFonts w:ascii="Times New Roman" w:eastAsia="仿宋_GB2312" w:hAnsi="Times New Roman" w:cs="Times New Roman"/>
          <w:sz w:val="32"/>
          <w:szCs w:val="32"/>
          <w:shd w:val="clear" w:color="auto" w:fill="FFFFFF"/>
        </w:rPr>
        <w:lastRenderedPageBreak/>
        <w:t>受到新区教育的高质量发展，争取更大的支持和理解</w:t>
      </w:r>
      <w:r>
        <w:rPr>
          <w:rFonts w:ascii="Times New Roman" w:eastAsia="仿宋_GB2312" w:hAnsi="Times New Roman" w:cs="Times New Roman"/>
          <w:sz w:val="32"/>
          <w:szCs w:val="32"/>
          <w:shd w:val="clear" w:color="auto" w:fill="FFFFFF"/>
        </w:rPr>
        <w:t>。</w:t>
      </w:r>
      <w:bookmarkStart w:id="0" w:name="_GoBack"/>
      <w:bookmarkEnd w:id="0"/>
    </w:p>
    <w:sectPr w:rsidR="005D785B">
      <w:footerReference w:type="default" r:id="rId9"/>
      <w:pgSz w:w="11906" w:h="16838"/>
      <w:pgMar w:top="2098" w:right="1474" w:bottom="1984" w:left="1587" w:header="851" w:footer="992"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841" w:rsidRDefault="00292841">
      <w:r>
        <w:separator/>
      </w:r>
    </w:p>
  </w:endnote>
  <w:endnote w:type="continuationSeparator" w:id="0">
    <w:p w:rsidR="00292841" w:rsidRDefault="00292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85B" w:rsidRDefault="00292841">
    <w:pPr>
      <w:pStyle w:val="a4"/>
    </w:pPr>
    <w:r>
      <w:rPr>
        <w:noProof/>
      </w:rPr>
      <mc:AlternateContent>
        <mc:Choice Requires="wps">
          <w:drawing>
            <wp:anchor distT="0" distB="0" distL="0" distR="0" simplePos="0" relativeHeight="1024" behindDoc="0" locked="0" layoutInCell="1" allowOverlap="1" wp14:anchorId="705C8F44" wp14:editId="29F10A6E">
              <wp:simplePos x="0" y="0"/>
              <wp:positionH relativeFrom="margin">
                <wp:align>outside</wp:align>
              </wp:positionH>
              <wp:positionV relativeFrom="paragraph">
                <wp:posOffset>-390525</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rsidR="005D785B" w:rsidRDefault="00292841">
                          <w:pPr>
                            <w:pStyle w:val="a4"/>
                          </w:pPr>
                          <w:r>
                            <w:rPr>
                              <w:rFonts w:ascii="宋体" w:hAnsi="宋体" w:hint="eastAsia"/>
                              <w:sz w:val="28"/>
                              <w:szCs w:val="28"/>
                            </w:rPr>
                            <w:fldChar w:fldCharType="begin"/>
                          </w:r>
                          <w:r>
                            <w:rPr>
                              <w:rFonts w:ascii="宋体" w:hAnsi="宋体" w:hint="eastAsia"/>
                              <w:sz w:val="28"/>
                              <w:szCs w:val="28"/>
                            </w:rPr>
                            <w:instrText xml:space="preserve"> PAGE  \* MERGEFORMAT </w:instrText>
                          </w:r>
                          <w:r>
                            <w:rPr>
                              <w:rFonts w:ascii="宋体" w:hAnsi="宋体" w:hint="eastAsia"/>
                              <w:sz w:val="28"/>
                              <w:szCs w:val="28"/>
                            </w:rPr>
                            <w:fldChar w:fldCharType="separate"/>
                          </w:r>
                          <w:r w:rsidR="00DD5A91">
                            <w:rPr>
                              <w:rFonts w:ascii="宋体" w:hAnsi="宋体"/>
                              <w:noProof/>
                              <w:sz w:val="28"/>
                              <w:szCs w:val="28"/>
                            </w:rPr>
                            <w:t>- 11 -</w:t>
                          </w:r>
                          <w:r>
                            <w:rPr>
                              <w:rFonts w:ascii="宋体" w:hAnsi="宋体" w:hint="eastAsia"/>
                              <w:sz w:val="28"/>
                              <w:szCs w:val="28"/>
                            </w:rPr>
                            <w:fldChar w:fldCharType="end"/>
                          </w:r>
                        </w:p>
                      </w:txbxContent>
                    </wps:txbx>
                    <wps:bodyPr vert="horz" wrap="none" lIns="0" tIns="0" rIns="0" bIns="0" anchor="t">
                      <a:spAutoFit/>
                    </wps:bodyPr>
                  </wps:wsp>
                </a:graphicData>
              </a:graphic>
            </wp:anchor>
          </w:drawing>
        </mc:Choice>
        <mc:Fallback>
          <w:pict>
            <v:rect id="文本框 1" o:spid="_x0000_s1026" style="position:absolute;margin-left:92.8pt;margin-top:-30.75pt;width:2in;height:2in;z-index:1024;visibility:visible;mso-wrap-style:none;mso-wrap-distance-left:0;mso-wrap-distance-top:0;mso-wrap-distance-right:0;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" filled="f" stroked="f">
              <v:textbox style="mso-fit-shape-to-text:t" inset="0,0,0,0">
                <w:txbxContent>
                  <w:p w:rsidR="005D785B" w:rsidRDefault="00292841">
                    <w:pPr>
                      <w:pStyle w:val="a4"/>
                    </w:pPr>
                    <w:r>
                      <w:rPr>
                        <w:rFonts w:ascii="宋体" w:hAnsi="宋体" w:hint="eastAsia"/>
                        <w:sz w:val="28"/>
                        <w:szCs w:val="28"/>
                      </w:rPr>
                      <w:fldChar w:fldCharType="begin"/>
                    </w:r>
                    <w:r>
                      <w:rPr>
                        <w:rFonts w:ascii="宋体" w:hAnsi="宋体" w:hint="eastAsia"/>
                        <w:sz w:val="28"/>
                        <w:szCs w:val="28"/>
                      </w:rPr>
                      <w:instrText xml:space="preserve"> PAGE  \* MERGEFORMAT </w:instrText>
                    </w:r>
                    <w:r>
                      <w:rPr>
                        <w:rFonts w:ascii="宋体" w:hAnsi="宋体" w:hint="eastAsia"/>
                        <w:sz w:val="28"/>
                        <w:szCs w:val="28"/>
                      </w:rPr>
                      <w:fldChar w:fldCharType="separate"/>
                    </w:r>
                    <w:r w:rsidR="00DD5A91">
                      <w:rPr>
                        <w:rFonts w:ascii="宋体" w:hAnsi="宋体"/>
                        <w:noProof/>
                        <w:sz w:val="28"/>
                        <w:szCs w:val="28"/>
                      </w:rPr>
                      <w:t>- 11 -</w:t>
                    </w:r>
                    <w:r>
                      <w:rPr>
                        <w:rFonts w:ascii="宋体" w:hAnsi="宋体" w:hint="eastAsia"/>
                        <w:sz w:val="28"/>
                        <w:szCs w:val="28"/>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841" w:rsidRDefault="00292841">
      <w:r>
        <w:separator/>
      </w:r>
    </w:p>
  </w:footnote>
  <w:footnote w:type="continuationSeparator" w:id="0">
    <w:p w:rsidR="00292841" w:rsidRDefault="002928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21F5E2"/>
    <w:multiLevelType w:val="singleLevel"/>
    <w:tmpl w:val="8621F5E2"/>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85B"/>
    <w:rsid w:val="00292841"/>
    <w:rsid w:val="005D785B"/>
    <w:rsid w:val="00BB626E"/>
    <w:rsid w:val="00DD5A91"/>
    <w:rsid w:val="03231C68"/>
    <w:rsid w:val="04543C41"/>
    <w:rsid w:val="047E62DF"/>
    <w:rsid w:val="05A01974"/>
    <w:rsid w:val="0652788F"/>
    <w:rsid w:val="068361C9"/>
    <w:rsid w:val="070B3DE6"/>
    <w:rsid w:val="07264F83"/>
    <w:rsid w:val="08D51353"/>
    <w:rsid w:val="090B45A8"/>
    <w:rsid w:val="09841744"/>
    <w:rsid w:val="0B696866"/>
    <w:rsid w:val="0BC30663"/>
    <w:rsid w:val="0BD83317"/>
    <w:rsid w:val="0E1C7427"/>
    <w:rsid w:val="0E4442CE"/>
    <w:rsid w:val="0E716FEE"/>
    <w:rsid w:val="0E9D3661"/>
    <w:rsid w:val="0F2D5F6B"/>
    <w:rsid w:val="10665AA8"/>
    <w:rsid w:val="10D6186D"/>
    <w:rsid w:val="11065E68"/>
    <w:rsid w:val="12E2526E"/>
    <w:rsid w:val="143860BA"/>
    <w:rsid w:val="146819AF"/>
    <w:rsid w:val="147C00B7"/>
    <w:rsid w:val="14C971F9"/>
    <w:rsid w:val="15FD360D"/>
    <w:rsid w:val="16031774"/>
    <w:rsid w:val="164E7CF9"/>
    <w:rsid w:val="166D78D0"/>
    <w:rsid w:val="17452A96"/>
    <w:rsid w:val="183F18A1"/>
    <w:rsid w:val="189235F1"/>
    <w:rsid w:val="19381A30"/>
    <w:rsid w:val="1A003F8E"/>
    <w:rsid w:val="1BE84B95"/>
    <w:rsid w:val="1D734AC2"/>
    <w:rsid w:val="1D7F07FB"/>
    <w:rsid w:val="1E901E0D"/>
    <w:rsid w:val="1E9B5B0D"/>
    <w:rsid w:val="1ED50C81"/>
    <w:rsid w:val="1EF755D6"/>
    <w:rsid w:val="1F252CD1"/>
    <w:rsid w:val="1FD451F1"/>
    <w:rsid w:val="21CD18DE"/>
    <w:rsid w:val="23395D2D"/>
    <w:rsid w:val="23602114"/>
    <w:rsid w:val="243F291D"/>
    <w:rsid w:val="25857E9F"/>
    <w:rsid w:val="27DD1812"/>
    <w:rsid w:val="28683EE6"/>
    <w:rsid w:val="28A42706"/>
    <w:rsid w:val="29D242F4"/>
    <w:rsid w:val="29EA3A28"/>
    <w:rsid w:val="2A5503D7"/>
    <w:rsid w:val="2AA073FD"/>
    <w:rsid w:val="2ABE288E"/>
    <w:rsid w:val="2B314B90"/>
    <w:rsid w:val="2CB87D19"/>
    <w:rsid w:val="2CD96847"/>
    <w:rsid w:val="2E04433E"/>
    <w:rsid w:val="2E156CD4"/>
    <w:rsid w:val="2E7654CE"/>
    <w:rsid w:val="2E9300AC"/>
    <w:rsid w:val="2F701B39"/>
    <w:rsid w:val="30F35D22"/>
    <w:rsid w:val="315735B5"/>
    <w:rsid w:val="316C6123"/>
    <w:rsid w:val="323C5C2C"/>
    <w:rsid w:val="32BD5C76"/>
    <w:rsid w:val="33101622"/>
    <w:rsid w:val="348D0982"/>
    <w:rsid w:val="34B43333"/>
    <w:rsid w:val="35455AB4"/>
    <w:rsid w:val="36383CBE"/>
    <w:rsid w:val="37FE5503"/>
    <w:rsid w:val="38A16AFE"/>
    <w:rsid w:val="3A142F32"/>
    <w:rsid w:val="3ACC02EC"/>
    <w:rsid w:val="3C472C53"/>
    <w:rsid w:val="3D220D97"/>
    <w:rsid w:val="3D5E101B"/>
    <w:rsid w:val="3DBB3395"/>
    <w:rsid w:val="3DFC3044"/>
    <w:rsid w:val="4080142D"/>
    <w:rsid w:val="41EC7864"/>
    <w:rsid w:val="41EE68C6"/>
    <w:rsid w:val="421F505E"/>
    <w:rsid w:val="425F08F0"/>
    <w:rsid w:val="446221B8"/>
    <w:rsid w:val="452F0CE1"/>
    <w:rsid w:val="45B500E7"/>
    <w:rsid w:val="45BE3A1B"/>
    <w:rsid w:val="465D1635"/>
    <w:rsid w:val="46631C2A"/>
    <w:rsid w:val="46D164D6"/>
    <w:rsid w:val="46D95D93"/>
    <w:rsid w:val="47A23DFE"/>
    <w:rsid w:val="47BF0001"/>
    <w:rsid w:val="48CF24D2"/>
    <w:rsid w:val="492365C2"/>
    <w:rsid w:val="492C5A98"/>
    <w:rsid w:val="4DE73320"/>
    <w:rsid w:val="4E6B1B9A"/>
    <w:rsid w:val="4F170FC3"/>
    <w:rsid w:val="4F2E3A69"/>
    <w:rsid w:val="4FB00317"/>
    <w:rsid w:val="4FFF67FD"/>
    <w:rsid w:val="556C3FB0"/>
    <w:rsid w:val="55BF64CC"/>
    <w:rsid w:val="56505EAF"/>
    <w:rsid w:val="58C9651D"/>
    <w:rsid w:val="592E0EB8"/>
    <w:rsid w:val="59513594"/>
    <w:rsid w:val="5B53425E"/>
    <w:rsid w:val="5E267E3F"/>
    <w:rsid w:val="639E5984"/>
    <w:rsid w:val="63EF2E12"/>
    <w:rsid w:val="64E97CB6"/>
    <w:rsid w:val="65450376"/>
    <w:rsid w:val="65C76AA1"/>
    <w:rsid w:val="65FF3E2D"/>
    <w:rsid w:val="6B4B1CAF"/>
    <w:rsid w:val="6B634DF2"/>
    <w:rsid w:val="6C0E5D86"/>
    <w:rsid w:val="6C6B4AE5"/>
    <w:rsid w:val="6D737649"/>
    <w:rsid w:val="6E4E309F"/>
    <w:rsid w:val="6F3E4C97"/>
    <w:rsid w:val="71B954E1"/>
    <w:rsid w:val="72500630"/>
    <w:rsid w:val="7585738E"/>
    <w:rsid w:val="760B4630"/>
    <w:rsid w:val="76FD34F1"/>
    <w:rsid w:val="772F5ADD"/>
    <w:rsid w:val="78165691"/>
    <w:rsid w:val="78B8787F"/>
    <w:rsid w:val="79A96EE0"/>
    <w:rsid w:val="7C250935"/>
    <w:rsid w:val="7CC35F56"/>
    <w:rsid w:val="7DA41D79"/>
    <w:rsid w:val="7DB31E53"/>
    <w:rsid w:val="7DD06149"/>
    <w:rsid w:val="7FC84A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qFormat="1"/>
    <w:lsdException w:name="Body Text" w:semiHidden="1"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cs="宋体"/>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semiHidden/>
    <w:unhideWhenUsed/>
    <w:qFormat/>
    <w:pPr>
      <w:spacing w:after="1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qFormat="1"/>
    <w:lsdException w:name="Body Text" w:semiHidden="1"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cs="宋体"/>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semiHidden/>
    <w:unhideWhenUsed/>
    <w:qFormat/>
    <w:pPr>
      <w:spacing w:after="1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764</Words>
  <Characters>4358</Characters>
  <Application>Microsoft Office Word</Application>
  <DocSecurity>0</DocSecurity>
  <Lines>36</Lines>
  <Paragraphs>10</Paragraphs>
  <ScaleCrop>false</ScaleCrop>
  <Company/>
  <LinksUpToDate>false</LinksUpToDate>
  <CharactersWithSpaces>5112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dc:creator>
  <cp:lastModifiedBy>何伟</cp:lastModifiedBy>
  <cp:revision>3</cp:revision>
  <cp:lastPrinted>2020-09-09T02:01:00Z</cp:lastPrinted>
  <dcterms:created xsi:type="dcterms:W3CDTF">2020-10-14T03:37:00Z</dcterms:created>
  <dcterms:modified xsi:type="dcterms:W3CDTF">2020-10-14T03:38:00Z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