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rPr>
          <w:rFonts w:hint="eastAsia" w:ascii="黑体" w:eastAsia="黑体"/>
        </w:rPr>
      </w:pPr>
      <w:r>
        <w:rPr>
          <w:rFonts w:hint="eastAsia" w:ascii="黑体" w:eastAsia="黑体"/>
        </w:rPr>
        <w:t>附件 4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2"/>
        <w:spacing w:before="130"/>
        <w:ind w:right="239"/>
      </w:pPr>
      <w:r>
        <w:t>智能制造模式要素条件</w:t>
      </w:r>
    </w:p>
    <w:p>
      <w:pPr>
        <w:pStyle w:val="3"/>
        <w:spacing w:before="16"/>
        <w:rPr>
          <w:rFonts w:ascii="方正小标宋简体"/>
          <w:sz w:val="31"/>
        </w:rPr>
      </w:pPr>
    </w:p>
    <w:p>
      <w:pPr>
        <w:pStyle w:val="3"/>
        <w:ind w:left="860"/>
        <w:rPr>
          <w:rFonts w:hint="eastAsia" w:ascii="黑体" w:eastAsia="黑体"/>
        </w:rPr>
      </w:pPr>
      <w:r>
        <w:rPr>
          <w:rFonts w:hint="eastAsia" w:ascii="黑体" w:eastAsia="黑体"/>
        </w:rPr>
        <w:t>一、离散型智能制造</w:t>
      </w:r>
    </w:p>
    <w:p>
      <w:pPr>
        <w:pStyle w:val="7"/>
        <w:numPr>
          <w:ilvl w:val="0"/>
          <w:numId w:val="1"/>
        </w:numPr>
        <w:tabs>
          <w:tab w:val="left" w:pos="1342"/>
        </w:tabs>
        <w:spacing w:before="169" w:after="0" w:line="338" w:lineRule="auto"/>
        <w:ind w:left="229" w:right="286" w:firstLine="630"/>
        <w:jc w:val="both"/>
        <w:rPr>
          <w:sz w:val="32"/>
        </w:rPr>
      </w:pPr>
      <w:r>
        <w:rPr>
          <w:w w:val="95"/>
          <w:sz w:val="32"/>
        </w:rPr>
        <w:t>车间</w:t>
      </w:r>
      <w:r>
        <w:rPr>
          <w:rFonts w:ascii="Times New Roman" w:eastAsia="Times New Roman"/>
          <w:spacing w:val="-3"/>
          <w:w w:val="95"/>
          <w:sz w:val="32"/>
        </w:rPr>
        <w:t>/</w:t>
      </w:r>
      <w:r>
        <w:rPr>
          <w:spacing w:val="-4"/>
          <w:w w:val="95"/>
          <w:sz w:val="32"/>
        </w:rPr>
        <w:t xml:space="preserve">工厂的总体设计、工艺流程及布局均已建立数字化 </w:t>
      </w:r>
      <w:r>
        <w:rPr>
          <w:spacing w:val="-5"/>
          <w:w w:val="95"/>
          <w:sz w:val="32"/>
        </w:rPr>
        <w:t xml:space="preserve">模型，并进行模拟仿真，实现规划、生产、运营全流程数字化管 </w:t>
      </w:r>
      <w:r>
        <w:rPr>
          <w:spacing w:val="-2"/>
          <w:sz w:val="32"/>
        </w:rPr>
        <w:t>理。</w:t>
      </w:r>
    </w:p>
    <w:p>
      <w:pPr>
        <w:pStyle w:val="7"/>
        <w:numPr>
          <w:ilvl w:val="0"/>
          <w:numId w:val="1"/>
        </w:numPr>
        <w:tabs>
          <w:tab w:val="left" w:pos="1348"/>
        </w:tabs>
        <w:spacing w:before="3" w:after="0" w:line="338" w:lineRule="auto"/>
        <w:ind w:left="228" w:right="286" w:firstLine="631"/>
        <w:jc w:val="both"/>
        <w:rPr>
          <w:sz w:val="32"/>
        </w:rPr>
      </w:pPr>
      <w:r>
        <w:rPr>
          <w:sz w:val="32"/>
        </w:rPr>
        <w:t>应用数字化三维设计与工艺技术进行产品、工艺设计与</w:t>
      </w:r>
      <w:r>
        <w:rPr>
          <w:spacing w:val="-5"/>
          <w:w w:val="95"/>
          <w:sz w:val="32"/>
        </w:rPr>
        <w:t>仿真，并通过物理检测与试验进行验证与优化。建立产品数据管</w:t>
      </w:r>
      <w:r>
        <w:rPr>
          <w:spacing w:val="-3"/>
          <w:w w:val="99"/>
          <w:sz w:val="32"/>
        </w:rPr>
        <w:t>理</w:t>
      </w:r>
      <w:r>
        <w:rPr>
          <w:spacing w:val="-4"/>
          <w:w w:val="99"/>
          <w:sz w:val="32"/>
        </w:rPr>
        <w:t>系统</w:t>
      </w:r>
      <w:r>
        <w:rPr>
          <w:w w:val="99"/>
          <w:sz w:val="32"/>
        </w:rPr>
        <w:t>（</w:t>
      </w:r>
      <w:r>
        <w:rPr>
          <w:rFonts w:ascii="Times New Roman" w:eastAsia="Times New Roman"/>
          <w:spacing w:val="-3"/>
          <w:w w:val="99"/>
          <w:sz w:val="32"/>
        </w:rPr>
        <w:t>PDM</w:t>
      </w:r>
      <w:r>
        <w:rPr>
          <w:spacing w:val="-161"/>
          <w:w w:val="99"/>
          <w:sz w:val="32"/>
        </w:rPr>
        <w:t>）</w:t>
      </w:r>
      <w:r>
        <w:rPr>
          <w:spacing w:val="-5"/>
          <w:w w:val="99"/>
          <w:sz w:val="32"/>
        </w:rPr>
        <w:t>，实现产品设计、工艺数据的集成管理。</w:t>
      </w:r>
    </w:p>
    <w:p>
      <w:pPr>
        <w:pStyle w:val="7"/>
        <w:numPr>
          <w:ilvl w:val="0"/>
          <w:numId w:val="1"/>
        </w:numPr>
        <w:tabs>
          <w:tab w:val="left" w:pos="1339"/>
        </w:tabs>
        <w:spacing w:before="4" w:after="0" w:line="338" w:lineRule="auto"/>
        <w:ind w:left="228" w:right="286" w:firstLine="631"/>
        <w:jc w:val="both"/>
        <w:rPr>
          <w:sz w:val="32"/>
        </w:rPr>
      </w:pPr>
      <w:r>
        <w:rPr>
          <w:spacing w:val="-5"/>
          <w:sz w:val="32"/>
        </w:rPr>
        <w:t xml:space="preserve">制造装备数控化率超过 </w:t>
      </w:r>
      <w:r>
        <w:rPr>
          <w:rFonts w:ascii="Times New Roman" w:eastAsia="Times New Roman"/>
          <w:spacing w:val="-3"/>
          <w:sz w:val="32"/>
        </w:rPr>
        <w:t>70%</w:t>
      </w:r>
      <w:r>
        <w:rPr>
          <w:spacing w:val="-3"/>
          <w:sz w:val="32"/>
        </w:rPr>
        <w:t>，并实现高档数控机床与工</w:t>
      </w:r>
      <w:r>
        <w:rPr>
          <w:spacing w:val="-5"/>
          <w:w w:val="95"/>
          <w:sz w:val="32"/>
        </w:rPr>
        <w:t xml:space="preserve">业机器人、智能传感与控制装备、智能检测与装配装备、智能物 </w:t>
      </w:r>
      <w:r>
        <w:rPr>
          <w:spacing w:val="-5"/>
          <w:sz w:val="32"/>
        </w:rPr>
        <w:t>流与仓储装备等关键技术装备之间的信息互联互通与集成。</w:t>
      </w:r>
    </w:p>
    <w:p>
      <w:pPr>
        <w:pStyle w:val="7"/>
        <w:numPr>
          <w:ilvl w:val="0"/>
          <w:numId w:val="1"/>
        </w:numPr>
        <w:tabs>
          <w:tab w:val="left" w:pos="1348"/>
        </w:tabs>
        <w:spacing w:before="0" w:after="0" w:line="338" w:lineRule="auto"/>
        <w:ind w:left="228" w:right="286" w:firstLine="631"/>
        <w:jc w:val="both"/>
        <w:rPr>
          <w:sz w:val="32"/>
        </w:rPr>
      </w:pPr>
      <w:r>
        <w:rPr>
          <w:sz w:val="32"/>
        </w:rPr>
        <w:t>建立生产过程数据采集和分析系统，实现生产进度、现</w:t>
      </w:r>
      <w:r>
        <w:rPr>
          <w:spacing w:val="-5"/>
          <w:w w:val="95"/>
          <w:sz w:val="32"/>
        </w:rPr>
        <w:t xml:space="preserve">场操作、质量检验、设备状态、物料传送等生产现场数据自动上 </w:t>
      </w:r>
      <w:r>
        <w:rPr>
          <w:spacing w:val="-5"/>
          <w:sz w:val="32"/>
        </w:rPr>
        <w:t>传，并实现可视化管理。</w:t>
      </w:r>
    </w:p>
    <w:p>
      <w:pPr>
        <w:pStyle w:val="7"/>
        <w:numPr>
          <w:ilvl w:val="0"/>
          <w:numId w:val="1"/>
        </w:numPr>
        <w:tabs>
          <w:tab w:val="left" w:pos="1339"/>
        </w:tabs>
        <w:spacing w:before="4" w:after="0" w:line="338" w:lineRule="auto"/>
        <w:ind w:left="229" w:right="128" w:firstLine="631"/>
        <w:jc w:val="left"/>
        <w:rPr>
          <w:sz w:val="32"/>
        </w:rPr>
      </w:pPr>
      <w:r>
        <w:rPr>
          <w:spacing w:val="-9"/>
          <w:w w:val="99"/>
          <w:sz w:val="32"/>
        </w:rPr>
        <w:t>建立车间制造执行系统</w:t>
      </w:r>
      <w:r>
        <w:rPr>
          <w:w w:val="99"/>
          <w:sz w:val="32"/>
        </w:rPr>
        <w:t>（</w:t>
      </w:r>
      <w:r>
        <w:rPr>
          <w:rFonts w:ascii="Times New Roman" w:eastAsia="Times New Roman"/>
          <w:spacing w:val="-3"/>
          <w:w w:val="99"/>
          <w:sz w:val="32"/>
        </w:rPr>
        <w:t>M</w:t>
      </w:r>
      <w:r>
        <w:rPr>
          <w:rFonts w:ascii="Times New Roman" w:eastAsia="Times New Roman"/>
          <w:spacing w:val="-4"/>
          <w:w w:val="99"/>
          <w:sz w:val="32"/>
        </w:rPr>
        <w:t>E</w:t>
      </w:r>
      <w:r>
        <w:rPr>
          <w:rFonts w:ascii="Times New Roman" w:eastAsia="Times New Roman"/>
          <w:spacing w:val="-3"/>
          <w:w w:val="99"/>
          <w:sz w:val="32"/>
        </w:rPr>
        <w:t>S</w:t>
      </w:r>
      <w:r>
        <w:rPr>
          <w:spacing w:val="-161"/>
          <w:w w:val="99"/>
          <w:sz w:val="32"/>
        </w:rPr>
        <w:t>）</w:t>
      </w:r>
      <w:r>
        <w:rPr>
          <w:spacing w:val="-15"/>
          <w:w w:val="99"/>
          <w:sz w:val="32"/>
        </w:rPr>
        <w:t>，实现计划、调度、质量</w:t>
      </w:r>
      <w:r>
        <w:rPr>
          <w:spacing w:val="-5"/>
          <w:sz w:val="32"/>
        </w:rPr>
        <w:t>、设备、生产、能效等管理功能。建立企业资源计划系统</w:t>
      </w:r>
      <w:r>
        <w:rPr>
          <w:spacing w:val="-1"/>
          <w:w w:val="99"/>
          <w:sz w:val="32"/>
        </w:rPr>
        <w:t>（</w:t>
      </w:r>
      <w:r>
        <w:rPr>
          <w:rFonts w:ascii="Times New Roman" w:eastAsia="Times New Roman"/>
          <w:spacing w:val="-3"/>
          <w:w w:val="99"/>
          <w:sz w:val="32"/>
        </w:rPr>
        <w:t>E</w:t>
      </w:r>
      <w:r>
        <w:rPr>
          <w:rFonts w:ascii="Times New Roman" w:eastAsia="Times New Roman"/>
          <w:spacing w:val="-2"/>
          <w:w w:val="99"/>
          <w:sz w:val="32"/>
        </w:rPr>
        <w:t>R</w:t>
      </w:r>
      <w:r>
        <w:rPr>
          <w:rFonts w:ascii="Times New Roman" w:eastAsia="Times New Roman"/>
          <w:spacing w:val="-5"/>
          <w:w w:val="99"/>
          <w:sz w:val="32"/>
        </w:rPr>
        <w:t>P</w:t>
      </w:r>
      <w:r>
        <w:rPr>
          <w:spacing w:val="-161"/>
          <w:w w:val="99"/>
          <w:sz w:val="32"/>
        </w:rPr>
        <w:t>），</w:t>
      </w:r>
      <w:r>
        <w:rPr>
          <w:spacing w:val="-5"/>
          <w:w w:val="99"/>
          <w:sz w:val="32"/>
        </w:rPr>
        <w:t>实现供应链、物流、成本等企业经营管理功能。</w:t>
      </w:r>
    </w:p>
    <w:p>
      <w:pPr>
        <w:pStyle w:val="7"/>
        <w:numPr>
          <w:ilvl w:val="0"/>
          <w:numId w:val="1"/>
        </w:numPr>
        <w:tabs>
          <w:tab w:val="left" w:pos="1348"/>
        </w:tabs>
        <w:spacing w:before="3" w:after="0" w:line="338" w:lineRule="auto"/>
        <w:ind w:left="228" w:right="286" w:firstLine="631"/>
        <w:jc w:val="left"/>
        <w:rPr>
          <w:sz w:val="32"/>
        </w:rPr>
      </w:pPr>
      <w:r>
        <w:rPr>
          <w:sz w:val="32"/>
        </w:rPr>
        <w:t>建立工厂内部通信网络架构，实现设计、工艺、制造、</w:t>
      </w:r>
      <w:r>
        <w:rPr>
          <w:spacing w:val="-5"/>
          <w:w w:val="95"/>
          <w:sz w:val="32"/>
        </w:rPr>
        <w:t>检验、物流等制造过程各环节之间，以及制造过程与制造执行系</w:t>
      </w:r>
    </w:p>
    <w:p>
      <w:pPr>
        <w:spacing w:after="0" w:line="338" w:lineRule="auto"/>
        <w:jc w:val="left"/>
        <w:rPr>
          <w:sz w:val="32"/>
        </w:rPr>
        <w:sectPr>
          <w:footerReference r:id="rId5" w:type="default"/>
          <w:pgSz w:w="11910" w:h="16840"/>
          <w:pgMar w:top="1580" w:right="1180" w:bottom="1780" w:left="1360" w:header="0" w:footer="1588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0"/>
        </w:rPr>
      </w:pPr>
    </w:p>
    <w:p>
      <w:pPr>
        <w:pStyle w:val="3"/>
        <w:spacing w:before="65"/>
        <w:ind w:left="228"/>
      </w:pPr>
      <w:r>
        <w:t>统（</w:t>
      </w:r>
      <w:r>
        <w:rPr>
          <w:rFonts w:ascii="Times New Roman" w:eastAsia="Times New Roman"/>
        </w:rPr>
        <w:t>MES</w:t>
      </w:r>
      <w:r>
        <w:t>）和企业资源计划系统（</w:t>
      </w:r>
      <w:r>
        <w:rPr>
          <w:rFonts w:ascii="Times New Roman" w:eastAsia="Times New Roman"/>
        </w:rPr>
        <w:t>ERP</w:t>
      </w:r>
      <w:r>
        <w:t>）的信息互联互通。</w:t>
      </w:r>
    </w:p>
    <w:p>
      <w:pPr>
        <w:pStyle w:val="7"/>
        <w:numPr>
          <w:ilvl w:val="0"/>
          <w:numId w:val="1"/>
        </w:numPr>
        <w:tabs>
          <w:tab w:val="left" w:pos="1348"/>
        </w:tabs>
        <w:spacing w:before="168" w:after="0" w:line="338" w:lineRule="auto"/>
        <w:ind w:left="228" w:right="286" w:firstLine="631"/>
        <w:jc w:val="both"/>
        <w:rPr>
          <w:sz w:val="32"/>
        </w:rPr>
      </w:pPr>
      <w:r>
        <w:rPr>
          <w:sz w:val="32"/>
        </w:rPr>
        <w:t>建有工业信息安全管理制度和技术防护体系，具备网络</w:t>
      </w:r>
      <w:r>
        <w:rPr>
          <w:spacing w:val="-5"/>
          <w:w w:val="95"/>
          <w:sz w:val="32"/>
        </w:rPr>
        <w:t xml:space="preserve">防护、应急响应等信息安全保障能力。建有功能安全保护系统， </w:t>
      </w:r>
      <w:r>
        <w:rPr>
          <w:spacing w:val="-5"/>
          <w:sz w:val="32"/>
        </w:rPr>
        <w:t>采用全生命周期方法有效避免系统失效。</w:t>
      </w:r>
    </w:p>
    <w:p>
      <w:pPr>
        <w:pStyle w:val="3"/>
        <w:spacing w:before="3" w:line="338" w:lineRule="auto"/>
        <w:ind w:left="229" w:right="288" w:firstLine="631"/>
        <w:jc w:val="both"/>
      </w:pPr>
      <w:r>
        <w:rPr>
          <w:spacing w:val="-5"/>
          <w:w w:val="95"/>
        </w:rPr>
        <w:t xml:space="preserve">通过持续改进，实现企业设计、工艺、制造、管理、物流等 环节的产品全生命周期闭环动态优化，推进企业数字化设计、装 备智能化升级、工艺流程优化、精益生产、可视化管理、质量控 </w:t>
      </w:r>
      <w:r>
        <w:rPr>
          <w:spacing w:val="-5"/>
        </w:rPr>
        <w:t>制与追溯、智能物流等方面的快速提升。</w:t>
      </w:r>
    </w:p>
    <w:p>
      <w:pPr>
        <w:pStyle w:val="3"/>
        <w:spacing w:before="4"/>
        <w:ind w:left="860"/>
        <w:rPr>
          <w:rFonts w:hint="eastAsia" w:ascii="黑体" w:eastAsia="黑体"/>
        </w:rPr>
      </w:pPr>
      <w:r>
        <w:rPr>
          <w:rFonts w:hint="eastAsia" w:ascii="黑体" w:eastAsia="黑体"/>
        </w:rPr>
        <w:t>二、流程型智能制造</w:t>
      </w:r>
    </w:p>
    <w:p>
      <w:pPr>
        <w:pStyle w:val="7"/>
        <w:numPr>
          <w:ilvl w:val="0"/>
          <w:numId w:val="2"/>
        </w:numPr>
        <w:tabs>
          <w:tab w:val="left" w:pos="1348"/>
        </w:tabs>
        <w:spacing w:before="169" w:after="0" w:line="340" w:lineRule="auto"/>
        <w:ind w:left="229" w:right="286" w:firstLine="631"/>
        <w:jc w:val="left"/>
        <w:rPr>
          <w:sz w:val="32"/>
        </w:rPr>
      </w:pPr>
      <w:r>
        <w:rPr>
          <w:sz w:val="32"/>
        </w:rPr>
        <w:t xml:space="preserve">工厂总体设计、工艺流程及布局均已建立数字化模型， </w:t>
      </w:r>
      <w:r>
        <w:rPr>
          <w:spacing w:val="-5"/>
          <w:sz w:val="32"/>
        </w:rPr>
        <w:t>并进行模拟仿真，实现生产流程数据可视化和生产工艺优化。</w:t>
      </w:r>
    </w:p>
    <w:p>
      <w:pPr>
        <w:pStyle w:val="7"/>
        <w:numPr>
          <w:ilvl w:val="0"/>
          <w:numId w:val="2"/>
        </w:numPr>
        <w:tabs>
          <w:tab w:val="left" w:pos="1348"/>
        </w:tabs>
        <w:spacing w:before="0" w:after="0" w:line="338" w:lineRule="auto"/>
        <w:ind w:left="228" w:right="286" w:firstLine="631"/>
        <w:jc w:val="both"/>
        <w:rPr>
          <w:sz w:val="32"/>
        </w:rPr>
      </w:pPr>
      <w:r>
        <w:rPr>
          <w:sz w:val="32"/>
        </w:rPr>
        <w:t>实现对物流、能流、物性、资产的全流程监控，建立数</w:t>
      </w:r>
      <w:r>
        <w:rPr>
          <w:spacing w:val="-12"/>
          <w:sz w:val="32"/>
        </w:rPr>
        <w:t xml:space="preserve">据采集和监控系统，生产工艺数据自动数采率达到 </w:t>
      </w:r>
      <w:r>
        <w:rPr>
          <w:rFonts w:ascii="Times New Roman" w:eastAsia="Times New Roman"/>
          <w:spacing w:val="-3"/>
          <w:sz w:val="32"/>
        </w:rPr>
        <w:t>90%</w:t>
      </w:r>
      <w:r>
        <w:rPr>
          <w:spacing w:val="-6"/>
          <w:sz w:val="32"/>
        </w:rPr>
        <w:t>以上。实</w:t>
      </w:r>
      <w:r>
        <w:rPr>
          <w:spacing w:val="-5"/>
          <w:w w:val="95"/>
          <w:sz w:val="32"/>
        </w:rPr>
        <w:t xml:space="preserve">现原料、关键工艺和成品检测数据的采集和集成利用，建立实时 </w:t>
      </w:r>
      <w:r>
        <w:rPr>
          <w:spacing w:val="-4"/>
          <w:sz w:val="32"/>
        </w:rPr>
        <w:t>的质量预警。</w:t>
      </w:r>
    </w:p>
    <w:p>
      <w:pPr>
        <w:pStyle w:val="7"/>
        <w:numPr>
          <w:ilvl w:val="0"/>
          <w:numId w:val="2"/>
        </w:numPr>
        <w:tabs>
          <w:tab w:val="left" w:pos="1339"/>
        </w:tabs>
        <w:spacing w:before="0" w:after="0" w:line="338" w:lineRule="auto"/>
        <w:ind w:left="229" w:right="286" w:firstLine="631"/>
        <w:jc w:val="both"/>
        <w:rPr>
          <w:sz w:val="32"/>
        </w:rPr>
      </w:pPr>
      <w:r>
        <w:rPr>
          <w:spacing w:val="-4"/>
          <w:sz w:val="32"/>
        </w:rPr>
        <w:t xml:space="preserve">采用先进控制系统，工厂自控投用率达到 </w:t>
      </w:r>
      <w:r>
        <w:rPr>
          <w:rFonts w:ascii="Times New Roman" w:eastAsia="Times New Roman"/>
          <w:spacing w:val="-2"/>
          <w:sz w:val="32"/>
        </w:rPr>
        <w:t>90%</w:t>
      </w:r>
      <w:r>
        <w:rPr>
          <w:spacing w:val="-1"/>
          <w:sz w:val="32"/>
        </w:rPr>
        <w:t>以上，关</w:t>
      </w:r>
      <w:r>
        <w:rPr>
          <w:spacing w:val="-5"/>
          <w:sz w:val="32"/>
        </w:rPr>
        <w:t>键生产环节实现基于模型的先进控制和在线优化。</w:t>
      </w:r>
    </w:p>
    <w:p>
      <w:pPr>
        <w:pStyle w:val="7"/>
        <w:numPr>
          <w:ilvl w:val="0"/>
          <w:numId w:val="2"/>
        </w:numPr>
        <w:tabs>
          <w:tab w:val="left" w:pos="1340"/>
        </w:tabs>
        <w:spacing w:before="0" w:after="0" w:line="338" w:lineRule="auto"/>
        <w:ind w:left="229" w:right="127" w:firstLine="631"/>
        <w:jc w:val="left"/>
        <w:rPr>
          <w:sz w:val="32"/>
        </w:rPr>
      </w:pPr>
      <w:r>
        <w:rPr>
          <w:spacing w:val="-11"/>
          <w:w w:val="99"/>
          <w:sz w:val="32"/>
        </w:rPr>
        <w:t>建立生产执行系统</w:t>
      </w:r>
      <w:r>
        <w:rPr>
          <w:w w:val="99"/>
          <w:sz w:val="32"/>
        </w:rPr>
        <w:t>（</w:t>
      </w:r>
      <w:r>
        <w:rPr>
          <w:rFonts w:ascii="Times New Roman" w:eastAsia="Times New Roman"/>
          <w:spacing w:val="-3"/>
          <w:w w:val="99"/>
          <w:sz w:val="32"/>
        </w:rPr>
        <w:t>M</w:t>
      </w:r>
      <w:r>
        <w:rPr>
          <w:rFonts w:ascii="Times New Roman" w:eastAsia="Times New Roman"/>
          <w:spacing w:val="-4"/>
          <w:w w:val="99"/>
          <w:sz w:val="32"/>
        </w:rPr>
        <w:t>E</w:t>
      </w:r>
      <w:r>
        <w:rPr>
          <w:rFonts w:ascii="Times New Roman" w:eastAsia="Times New Roman"/>
          <w:spacing w:val="-3"/>
          <w:w w:val="99"/>
          <w:sz w:val="32"/>
        </w:rPr>
        <w:t>S</w:t>
      </w:r>
      <w:r>
        <w:rPr>
          <w:spacing w:val="-161"/>
          <w:w w:val="99"/>
          <w:sz w:val="32"/>
        </w:rPr>
        <w:t>）</w:t>
      </w:r>
      <w:r>
        <w:rPr>
          <w:spacing w:val="-13"/>
          <w:w w:val="99"/>
          <w:sz w:val="32"/>
        </w:rPr>
        <w:t>，生产计划、调度均建立模型</w:t>
      </w:r>
      <w:r>
        <w:rPr>
          <w:spacing w:val="-5"/>
          <w:sz w:val="32"/>
        </w:rPr>
        <w:t>，实现生产模型化分析决策、过程量化管理、成本和质量动态跟踪以及从原材料到产成品的一体化协同优化。建立企业资源计划</w:t>
      </w:r>
      <w:r>
        <w:rPr>
          <w:spacing w:val="-2"/>
          <w:w w:val="99"/>
          <w:sz w:val="32"/>
        </w:rPr>
        <w:t>系统</w:t>
      </w:r>
      <w:r>
        <w:rPr>
          <w:spacing w:val="-1"/>
          <w:w w:val="99"/>
          <w:sz w:val="32"/>
        </w:rPr>
        <w:t>（</w:t>
      </w:r>
      <w:r>
        <w:rPr>
          <w:rFonts w:ascii="Times New Roman" w:eastAsia="Times New Roman"/>
          <w:spacing w:val="-3"/>
          <w:w w:val="99"/>
          <w:sz w:val="32"/>
        </w:rPr>
        <w:t>E</w:t>
      </w:r>
      <w:r>
        <w:rPr>
          <w:rFonts w:ascii="Times New Roman" w:eastAsia="Times New Roman"/>
          <w:spacing w:val="-2"/>
          <w:w w:val="99"/>
          <w:sz w:val="32"/>
        </w:rPr>
        <w:t>R</w:t>
      </w:r>
      <w:r>
        <w:rPr>
          <w:rFonts w:ascii="Times New Roman" w:eastAsia="Times New Roman"/>
          <w:spacing w:val="-5"/>
          <w:w w:val="99"/>
          <w:sz w:val="32"/>
        </w:rPr>
        <w:t>P</w:t>
      </w:r>
      <w:r>
        <w:rPr>
          <w:spacing w:val="-161"/>
          <w:w w:val="99"/>
          <w:sz w:val="32"/>
        </w:rPr>
        <w:t>）</w:t>
      </w:r>
      <w:r>
        <w:rPr>
          <w:spacing w:val="-5"/>
          <w:w w:val="99"/>
          <w:sz w:val="32"/>
        </w:rPr>
        <w:t>，实现企业经营、管理和决策的智能优化。</w:t>
      </w:r>
    </w:p>
    <w:p>
      <w:pPr>
        <w:pStyle w:val="7"/>
        <w:numPr>
          <w:ilvl w:val="0"/>
          <w:numId w:val="2"/>
        </w:numPr>
        <w:tabs>
          <w:tab w:val="left" w:pos="1348"/>
        </w:tabs>
        <w:spacing w:before="2" w:after="0" w:line="240" w:lineRule="auto"/>
        <w:ind w:left="1347" w:right="0" w:hanging="488"/>
        <w:jc w:val="left"/>
        <w:rPr>
          <w:sz w:val="32"/>
        </w:rPr>
      </w:pPr>
      <w:r>
        <w:rPr>
          <w:sz w:val="32"/>
        </w:rPr>
        <w:t>对于存在较高安全与环境风险的项目，实现有毒有害物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80" w:right="1180" w:bottom="1780" w:left="1360" w:header="0" w:footer="1588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21"/>
        </w:rPr>
      </w:pPr>
    </w:p>
    <w:p>
      <w:pPr>
        <w:pStyle w:val="3"/>
        <w:spacing w:before="55" w:line="338" w:lineRule="auto"/>
        <w:ind w:left="228" w:right="289"/>
      </w:pPr>
      <w:r>
        <w:rPr>
          <w:spacing w:val="-5"/>
          <w:w w:val="95"/>
        </w:rPr>
        <w:t xml:space="preserve">质排放和危险源的自动检测与监控、安全生产的全方位监控，建 </w:t>
      </w:r>
      <w:r>
        <w:rPr>
          <w:spacing w:val="-5"/>
        </w:rPr>
        <w:t>立在线应急指挥联动系统。</w:t>
      </w:r>
    </w:p>
    <w:p>
      <w:pPr>
        <w:pStyle w:val="7"/>
        <w:numPr>
          <w:ilvl w:val="0"/>
          <w:numId w:val="2"/>
        </w:numPr>
        <w:tabs>
          <w:tab w:val="left" w:pos="1347"/>
        </w:tabs>
        <w:spacing w:before="3" w:after="0" w:line="338" w:lineRule="auto"/>
        <w:ind w:left="228" w:right="286" w:firstLine="631"/>
        <w:jc w:val="both"/>
        <w:rPr>
          <w:sz w:val="32"/>
        </w:rPr>
      </w:pPr>
      <w:r>
        <w:rPr>
          <w:sz w:val="32"/>
        </w:rPr>
        <w:t>建立工厂通信网络架构，实现工艺、生产、检验、物流</w:t>
      </w:r>
      <w:r>
        <w:rPr>
          <w:spacing w:val="-5"/>
          <w:w w:val="95"/>
          <w:sz w:val="32"/>
        </w:rPr>
        <w:t>等制造过程各环节之间，以及制造过程与数据采集和监控系统、</w:t>
      </w:r>
      <w:r>
        <w:rPr>
          <w:spacing w:val="-3"/>
          <w:w w:val="99"/>
          <w:sz w:val="32"/>
        </w:rPr>
        <w:t>生</w:t>
      </w:r>
      <w:r>
        <w:rPr>
          <w:spacing w:val="-11"/>
          <w:w w:val="99"/>
          <w:sz w:val="32"/>
        </w:rPr>
        <w:t>产执行系统</w:t>
      </w:r>
      <w:r>
        <w:rPr>
          <w:spacing w:val="-5"/>
          <w:w w:val="99"/>
          <w:sz w:val="32"/>
        </w:rPr>
        <w:t>（</w:t>
      </w:r>
      <w:r>
        <w:rPr>
          <w:rFonts w:ascii="Times New Roman" w:eastAsia="Times New Roman"/>
          <w:spacing w:val="-1"/>
          <w:w w:val="99"/>
          <w:sz w:val="32"/>
        </w:rPr>
        <w:t>ME</w:t>
      </w:r>
      <w:r>
        <w:rPr>
          <w:rFonts w:ascii="Times New Roman" w:eastAsia="Times New Roman"/>
          <w:spacing w:val="-5"/>
          <w:w w:val="99"/>
          <w:sz w:val="32"/>
        </w:rPr>
        <w:t>S</w:t>
      </w:r>
      <w:r>
        <w:rPr>
          <w:spacing w:val="-161"/>
          <w:w w:val="99"/>
          <w:sz w:val="32"/>
        </w:rPr>
        <w:t>）</w:t>
      </w:r>
      <w:r>
        <w:rPr>
          <w:spacing w:val="-12"/>
          <w:w w:val="99"/>
          <w:sz w:val="32"/>
        </w:rPr>
        <w:t>、企业资源计划系统</w:t>
      </w:r>
      <w:r>
        <w:rPr>
          <w:spacing w:val="-3"/>
          <w:w w:val="99"/>
          <w:sz w:val="32"/>
        </w:rPr>
        <w:t>（</w:t>
      </w:r>
      <w:r>
        <w:rPr>
          <w:rFonts w:ascii="Times New Roman" w:eastAsia="Times New Roman"/>
          <w:spacing w:val="-3"/>
          <w:w w:val="99"/>
          <w:sz w:val="32"/>
        </w:rPr>
        <w:t>E</w:t>
      </w:r>
      <w:r>
        <w:rPr>
          <w:rFonts w:ascii="Times New Roman" w:eastAsia="Times New Roman"/>
          <w:spacing w:val="-2"/>
          <w:w w:val="99"/>
          <w:sz w:val="32"/>
        </w:rPr>
        <w:t>R</w:t>
      </w:r>
      <w:r>
        <w:rPr>
          <w:rFonts w:ascii="Times New Roman" w:eastAsia="Times New Roman"/>
          <w:spacing w:val="-5"/>
          <w:w w:val="99"/>
          <w:sz w:val="32"/>
        </w:rPr>
        <w:t>P</w:t>
      </w:r>
      <w:r>
        <w:rPr>
          <w:spacing w:val="-34"/>
          <w:w w:val="99"/>
          <w:sz w:val="32"/>
        </w:rPr>
        <w:t>）</w:t>
      </w:r>
      <w:r>
        <w:rPr>
          <w:spacing w:val="-4"/>
          <w:w w:val="99"/>
          <w:sz w:val="32"/>
        </w:rPr>
        <w:t>之间的信息互</w:t>
      </w:r>
      <w:r>
        <w:rPr>
          <w:spacing w:val="-3"/>
          <w:sz w:val="32"/>
        </w:rPr>
        <w:t>联互通。</w:t>
      </w:r>
    </w:p>
    <w:p>
      <w:pPr>
        <w:pStyle w:val="7"/>
        <w:numPr>
          <w:ilvl w:val="0"/>
          <w:numId w:val="2"/>
        </w:numPr>
        <w:tabs>
          <w:tab w:val="left" w:pos="1348"/>
        </w:tabs>
        <w:spacing w:before="4" w:after="0" w:line="338" w:lineRule="auto"/>
        <w:ind w:left="228" w:right="286" w:firstLine="631"/>
        <w:jc w:val="both"/>
        <w:rPr>
          <w:sz w:val="32"/>
        </w:rPr>
      </w:pPr>
      <w:r>
        <w:rPr>
          <w:sz w:val="32"/>
        </w:rPr>
        <w:t>建有工业信息安全管理制度和技术防护体系，具备网络</w:t>
      </w:r>
      <w:r>
        <w:rPr>
          <w:spacing w:val="-5"/>
          <w:w w:val="95"/>
          <w:sz w:val="32"/>
        </w:rPr>
        <w:t xml:space="preserve">防护、应急响应等信息安全保障能力。建有功能安全保护系统， </w:t>
      </w:r>
      <w:r>
        <w:rPr>
          <w:spacing w:val="-5"/>
          <w:sz w:val="32"/>
        </w:rPr>
        <w:t>采用全生命周期方法有效避免系统失效。</w:t>
      </w:r>
    </w:p>
    <w:p>
      <w:pPr>
        <w:pStyle w:val="3"/>
        <w:spacing w:before="1" w:line="338" w:lineRule="auto"/>
        <w:ind w:left="229" w:right="288" w:firstLine="631"/>
        <w:jc w:val="both"/>
      </w:pPr>
      <w:r>
        <w:rPr>
          <w:spacing w:val="-5"/>
          <w:w w:val="95"/>
        </w:rPr>
        <w:t xml:space="preserve">通过持续改进，实现生产过程动态优化，制造和管理信息的 全程可视化，企业在资源配置、工艺优化、过程控制、产业链管 </w:t>
      </w:r>
      <w:r>
        <w:rPr>
          <w:spacing w:val="-5"/>
        </w:rPr>
        <w:t>理、节能减排及安全生产等方面的智能化水平显著提升。</w:t>
      </w:r>
    </w:p>
    <w:p>
      <w:pPr>
        <w:pStyle w:val="3"/>
        <w:spacing w:before="3"/>
        <w:ind w:left="860"/>
        <w:rPr>
          <w:rFonts w:hint="eastAsia" w:ascii="黑体" w:eastAsia="黑体"/>
        </w:rPr>
      </w:pPr>
      <w:r>
        <w:rPr>
          <w:rFonts w:hint="eastAsia" w:ascii="黑体" w:eastAsia="黑体"/>
        </w:rPr>
        <w:t>三、网络协同制造</w:t>
      </w:r>
    </w:p>
    <w:p>
      <w:pPr>
        <w:pStyle w:val="7"/>
        <w:numPr>
          <w:ilvl w:val="0"/>
          <w:numId w:val="3"/>
        </w:numPr>
        <w:tabs>
          <w:tab w:val="left" w:pos="1348"/>
        </w:tabs>
        <w:spacing w:before="168" w:after="0" w:line="340" w:lineRule="auto"/>
        <w:ind w:left="228" w:right="286" w:firstLine="631"/>
        <w:jc w:val="left"/>
        <w:rPr>
          <w:sz w:val="32"/>
        </w:rPr>
      </w:pPr>
      <w:r>
        <w:rPr>
          <w:sz w:val="32"/>
        </w:rPr>
        <w:t>建有网络化制造资源协同云平台，具有完善的体系架构</w:t>
      </w:r>
      <w:r>
        <w:rPr>
          <w:spacing w:val="-5"/>
          <w:sz w:val="32"/>
        </w:rPr>
        <w:t>和相应的运行规则。</w:t>
      </w:r>
    </w:p>
    <w:p>
      <w:pPr>
        <w:pStyle w:val="7"/>
        <w:numPr>
          <w:ilvl w:val="0"/>
          <w:numId w:val="3"/>
        </w:numPr>
        <w:tabs>
          <w:tab w:val="left" w:pos="1337"/>
        </w:tabs>
        <w:spacing w:before="0" w:after="0" w:line="338" w:lineRule="auto"/>
        <w:ind w:left="228" w:right="293" w:firstLine="631"/>
        <w:jc w:val="left"/>
        <w:rPr>
          <w:sz w:val="32"/>
        </w:rPr>
      </w:pPr>
      <w:r>
        <w:rPr>
          <w:spacing w:val="-6"/>
          <w:w w:val="95"/>
          <w:sz w:val="32"/>
        </w:rPr>
        <w:t>通过协同云平台，展示社会</w:t>
      </w:r>
      <w:r>
        <w:rPr>
          <w:rFonts w:ascii="Times New Roman" w:eastAsia="Times New Roman"/>
          <w:spacing w:val="-5"/>
          <w:w w:val="95"/>
          <w:sz w:val="32"/>
        </w:rPr>
        <w:t>/</w:t>
      </w:r>
      <w:r>
        <w:rPr>
          <w:spacing w:val="-3"/>
          <w:w w:val="95"/>
          <w:sz w:val="32"/>
        </w:rPr>
        <w:t>企业</w:t>
      </w:r>
      <w:r>
        <w:rPr>
          <w:rFonts w:ascii="Times New Roman" w:eastAsia="Times New Roman"/>
          <w:spacing w:val="-5"/>
          <w:w w:val="95"/>
          <w:sz w:val="32"/>
        </w:rPr>
        <w:t>/</w:t>
      </w:r>
      <w:r>
        <w:rPr>
          <w:spacing w:val="-6"/>
          <w:w w:val="95"/>
          <w:sz w:val="32"/>
        </w:rPr>
        <w:t xml:space="preserve">部门制造资源，实现制 </w:t>
      </w:r>
      <w:r>
        <w:rPr>
          <w:spacing w:val="-5"/>
          <w:sz w:val="32"/>
        </w:rPr>
        <w:t>造资源和需求的有效对接。</w:t>
      </w:r>
    </w:p>
    <w:p>
      <w:pPr>
        <w:pStyle w:val="7"/>
        <w:numPr>
          <w:ilvl w:val="0"/>
          <w:numId w:val="3"/>
        </w:numPr>
        <w:tabs>
          <w:tab w:val="left" w:pos="1341"/>
        </w:tabs>
        <w:spacing w:before="0" w:after="0" w:line="340" w:lineRule="auto"/>
        <w:ind w:left="228" w:right="286" w:firstLine="631"/>
        <w:jc w:val="left"/>
        <w:rPr>
          <w:sz w:val="32"/>
        </w:rPr>
      </w:pPr>
      <w:r>
        <w:rPr>
          <w:spacing w:val="-3"/>
          <w:w w:val="95"/>
          <w:sz w:val="32"/>
        </w:rPr>
        <w:t>通过协同云平台，实现面向需求的企业间</w:t>
      </w:r>
      <w:r>
        <w:rPr>
          <w:rFonts w:ascii="Times New Roman" w:eastAsia="Times New Roman"/>
          <w:spacing w:val="-3"/>
          <w:w w:val="95"/>
          <w:sz w:val="32"/>
        </w:rPr>
        <w:t>/</w:t>
      </w:r>
      <w:r>
        <w:rPr>
          <w:spacing w:val="-3"/>
          <w:w w:val="95"/>
          <w:sz w:val="32"/>
        </w:rPr>
        <w:t xml:space="preserve">部门间创新资 </w:t>
      </w:r>
      <w:r>
        <w:rPr>
          <w:spacing w:val="-5"/>
          <w:sz w:val="32"/>
        </w:rPr>
        <w:t>源、设计能力的共享、互补和对接。</w:t>
      </w:r>
    </w:p>
    <w:p>
      <w:pPr>
        <w:pStyle w:val="7"/>
        <w:numPr>
          <w:ilvl w:val="0"/>
          <w:numId w:val="3"/>
        </w:numPr>
        <w:tabs>
          <w:tab w:val="left" w:pos="1341"/>
        </w:tabs>
        <w:spacing w:before="0" w:after="0" w:line="338" w:lineRule="auto"/>
        <w:ind w:left="228" w:right="286" w:firstLine="631"/>
        <w:jc w:val="left"/>
        <w:rPr>
          <w:sz w:val="32"/>
        </w:rPr>
      </w:pPr>
      <w:r>
        <w:rPr>
          <w:spacing w:val="-3"/>
          <w:w w:val="95"/>
          <w:sz w:val="32"/>
        </w:rPr>
        <w:t>通过协同云平台，实现面向订单的企业间</w:t>
      </w:r>
      <w:r>
        <w:rPr>
          <w:rFonts w:ascii="Times New Roman" w:eastAsia="Times New Roman"/>
          <w:spacing w:val="-3"/>
          <w:w w:val="95"/>
          <w:sz w:val="32"/>
        </w:rPr>
        <w:t>/</w:t>
      </w:r>
      <w:r>
        <w:rPr>
          <w:spacing w:val="-3"/>
          <w:w w:val="95"/>
          <w:sz w:val="32"/>
        </w:rPr>
        <w:t xml:space="preserve">部门间生产资 </w:t>
      </w:r>
      <w:r>
        <w:rPr>
          <w:spacing w:val="-5"/>
          <w:sz w:val="32"/>
        </w:rPr>
        <w:t>源合理调配，以及制造过程各环节和供应链的并行组织生产。</w:t>
      </w:r>
    </w:p>
    <w:p>
      <w:pPr>
        <w:pStyle w:val="7"/>
        <w:numPr>
          <w:ilvl w:val="0"/>
          <w:numId w:val="3"/>
        </w:numPr>
        <w:tabs>
          <w:tab w:val="left" w:pos="1347"/>
        </w:tabs>
        <w:spacing w:before="0" w:after="0" w:line="240" w:lineRule="auto"/>
        <w:ind w:left="1346" w:right="0" w:hanging="488"/>
        <w:jc w:val="left"/>
        <w:rPr>
          <w:sz w:val="32"/>
        </w:rPr>
      </w:pPr>
      <w:r>
        <w:rPr>
          <w:sz w:val="32"/>
        </w:rPr>
        <w:t>建有围绕全生产链协同共享的产品溯源体系，实现企业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80" w:right="1180" w:bottom="1780" w:left="1360" w:header="0" w:footer="1588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21"/>
        </w:rPr>
      </w:pPr>
    </w:p>
    <w:p>
      <w:pPr>
        <w:pStyle w:val="3"/>
        <w:spacing w:before="55"/>
        <w:ind w:left="228"/>
      </w:pPr>
      <w:r>
        <w:t>间涵盖产品生产制造与运维服务等环节的信息溯源服务。</w:t>
      </w:r>
    </w:p>
    <w:p>
      <w:pPr>
        <w:pStyle w:val="7"/>
        <w:numPr>
          <w:ilvl w:val="0"/>
          <w:numId w:val="3"/>
        </w:numPr>
        <w:tabs>
          <w:tab w:val="left" w:pos="1347"/>
        </w:tabs>
        <w:spacing w:before="168" w:after="0" w:line="340" w:lineRule="auto"/>
        <w:ind w:left="228" w:right="286" w:firstLine="631"/>
        <w:jc w:val="left"/>
        <w:rPr>
          <w:sz w:val="32"/>
        </w:rPr>
      </w:pPr>
      <w:r>
        <w:rPr>
          <w:sz w:val="32"/>
        </w:rPr>
        <w:t>建有工业信息安全管理制度和技术防护体系，具备网络</w:t>
      </w:r>
      <w:r>
        <w:rPr>
          <w:spacing w:val="-5"/>
          <w:sz w:val="32"/>
        </w:rPr>
        <w:t>防护、应急响应等信息安全保障能力。</w:t>
      </w:r>
    </w:p>
    <w:p>
      <w:pPr>
        <w:pStyle w:val="3"/>
        <w:spacing w:line="338" w:lineRule="auto"/>
        <w:ind w:left="228" w:right="289" w:firstLine="631"/>
        <w:jc w:val="both"/>
      </w:pPr>
      <w:r>
        <w:rPr>
          <w:spacing w:val="-5"/>
          <w:w w:val="95"/>
        </w:rPr>
        <w:t xml:space="preserve">通过持续改进，网络化制造资源协同云平台不断优化，企业 间、部门间创新资源、生产能力和服务能力高度集成，生产制造 与服务运维信息高度共享，资源和服务的动态分析与柔性配置水 </w:t>
      </w:r>
      <w:r>
        <w:rPr>
          <w:spacing w:val="-4"/>
        </w:rPr>
        <w:t>平显著增强。</w:t>
      </w:r>
    </w:p>
    <w:p>
      <w:pPr>
        <w:pStyle w:val="3"/>
        <w:ind w:left="860"/>
        <w:rPr>
          <w:rFonts w:hint="eastAsia" w:ascii="黑体" w:eastAsia="黑体"/>
        </w:rPr>
      </w:pPr>
      <w:r>
        <w:rPr>
          <w:rFonts w:hint="eastAsia" w:ascii="黑体" w:eastAsia="黑体"/>
        </w:rPr>
        <w:t>四、大规模个性化定制</w:t>
      </w:r>
    </w:p>
    <w:p>
      <w:pPr>
        <w:pStyle w:val="7"/>
        <w:numPr>
          <w:ilvl w:val="0"/>
          <w:numId w:val="4"/>
        </w:numPr>
        <w:tabs>
          <w:tab w:val="left" w:pos="1348"/>
        </w:tabs>
        <w:spacing w:before="167" w:after="0" w:line="338" w:lineRule="auto"/>
        <w:ind w:left="228" w:right="286" w:firstLine="631"/>
        <w:jc w:val="left"/>
        <w:rPr>
          <w:sz w:val="32"/>
        </w:rPr>
      </w:pPr>
      <w:r>
        <w:rPr>
          <w:sz w:val="32"/>
        </w:rPr>
        <w:t>产品采用模块化设计，通过差异化的定制参数，组合形</w:t>
      </w:r>
      <w:r>
        <w:rPr>
          <w:spacing w:val="-5"/>
          <w:sz w:val="32"/>
        </w:rPr>
        <w:t>成个性化产品。</w:t>
      </w:r>
    </w:p>
    <w:p>
      <w:pPr>
        <w:pStyle w:val="7"/>
        <w:numPr>
          <w:ilvl w:val="0"/>
          <w:numId w:val="4"/>
        </w:numPr>
        <w:tabs>
          <w:tab w:val="left" w:pos="1348"/>
        </w:tabs>
        <w:spacing w:before="3" w:after="0" w:line="338" w:lineRule="auto"/>
        <w:ind w:left="228" w:right="286" w:firstLine="631"/>
        <w:jc w:val="both"/>
        <w:rPr>
          <w:sz w:val="32"/>
        </w:rPr>
      </w:pPr>
      <w:r>
        <w:rPr>
          <w:sz w:val="32"/>
        </w:rPr>
        <w:t>建有基于互联网的个性化定制服务平台，通过定制参数</w:t>
      </w:r>
      <w:r>
        <w:rPr>
          <w:spacing w:val="-5"/>
          <w:w w:val="95"/>
          <w:sz w:val="32"/>
        </w:rPr>
        <w:t xml:space="preserve">选择、三维数字建模、虚拟现实或增强现实等方式，实现与用户 </w:t>
      </w:r>
      <w:r>
        <w:rPr>
          <w:spacing w:val="-5"/>
          <w:sz w:val="32"/>
        </w:rPr>
        <w:t>深度交互，快速生成产品定制方案。</w:t>
      </w:r>
    </w:p>
    <w:p>
      <w:pPr>
        <w:pStyle w:val="7"/>
        <w:numPr>
          <w:ilvl w:val="0"/>
          <w:numId w:val="4"/>
        </w:numPr>
        <w:tabs>
          <w:tab w:val="left" w:pos="1347"/>
        </w:tabs>
        <w:spacing w:before="1" w:after="0" w:line="340" w:lineRule="auto"/>
        <w:ind w:left="228" w:right="286" w:firstLine="631"/>
        <w:jc w:val="left"/>
        <w:rPr>
          <w:sz w:val="32"/>
        </w:rPr>
      </w:pPr>
      <w:r>
        <w:rPr>
          <w:sz w:val="32"/>
        </w:rPr>
        <w:t>建有个性化产品数据库，应用大数据技术对用户的个性</w:t>
      </w:r>
      <w:r>
        <w:rPr>
          <w:spacing w:val="-5"/>
          <w:sz w:val="32"/>
        </w:rPr>
        <w:t>化需求特征进行挖掘和分析。</w:t>
      </w:r>
    </w:p>
    <w:p>
      <w:pPr>
        <w:pStyle w:val="7"/>
        <w:numPr>
          <w:ilvl w:val="0"/>
          <w:numId w:val="4"/>
        </w:numPr>
        <w:tabs>
          <w:tab w:val="left" w:pos="1337"/>
        </w:tabs>
        <w:spacing w:before="0" w:after="0" w:line="338" w:lineRule="auto"/>
        <w:ind w:left="228" w:right="130" w:firstLine="631"/>
        <w:jc w:val="left"/>
        <w:rPr>
          <w:sz w:val="32"/>
        </w:rPr>
      </w:pPr>
      <w:r>
        <w:rPr>
          <w:spacing w:val="-5"/>
          <w:w w:val="95"/>
          <w:sz w:val="32"/>
        </w:rPr>
        <w:t xml:space="preserve">个性化定制平台与企业研发设计、计划排产、柔性制造、 </w:t>
      </w:r>
      <w:r>
        <w:rPr>
          <w:spacing w:val="-5"/>
          <w:sz w:val="32"/>
        </w:rPr>
        <w:t>营销管理、供应链管理、物流配送和售后服务等数字化制造系统实现协同与集成。</w:t>
      </w:r>
    </w:p>
    <w:p>
      <w:pPr>
        <w:pStyle w:val="3"/>
        <w:spacing w:line="338" w:lineRule="auto"/>
        <w:ind w:left="228" w:right="289" w:firstLine="631"/>
        <w:jc w:val="both"/>
        <w:sectPr>
          <w:pgSz w:w="11910" w:h="16840"/>
          <w:pgMar w:top="1580" w:right="1180" w:bottom="1780" w:left="1360" w:header="0" w:footer="1588" w:gutter="0"/>
          <w:cols w:space="720" w:num="1"/>
        </w:sectPr>
      </w:pPr>
      <w:r>
        <w:rPr>
          <w:spacing w:val="-5"/>
          <w:w w:val="95"/>
        </w:rPr>
        <w:t xml:space="preserve">通过持续改进，实现模块化设计方法、个性化定制平台、个 性化产品数据库的不断优化，形成完善的基于数据驱动的企业研 发、设计、生产、营销、供应链管理和服务体系，快速、低成本 </w:t>
      </w:r>
      <w:r>
        <w:rPr>
          <w:spacing w:val="-5"/>
        </w:rPr>
        <w:t>满足用户个性化需求的能力显著提升。</w:t>
      </w:r>
      <w:bookmarkStart w:id="0" w:name="_GoBack"/>
      <w:bookmarkEnd w:id="0"/>
    </w:p>
    <w:p>
      <w:pPr>
        <w:pStyle w:val="3"/>
        <w:spacing w:before="2"/>
        <w:rPr>
          <w:sz w:val="21"/>
        </w:rPr>
      </w:pPr>
    </w:p>
    <w:p>
      <w:pPr>
        <w:pStyle w:val="3"/>
        <w:spacing w:before="55"/>
        <w:ind w:left="860"/>
        <w:rPr>
          <w:rFonts w:hint="eastAsia" w:ascii="黑体" w:eastAsia="黑体"/>
        </w:rPr>
      </w:pPr>
      <w:r>
        <w:rPr>
          <w:rFonts w:hint="eastAsia" w:ascii="黑体" w:eastAsia="黑体"/>
        </w:rPr>
        <w:t>五、远程运维服务</w:t>
      </w:r>
    </w:p>
    <w:p>
      <w:pPr>
        <w:pStyle w:val="7"/>
        <w:numPr>
          <w:ilvl w:val="0"/>
          <w:numId w:val="5"/>
        </w:numPr>
        <w:tabs>
          <w:tab w:val="left" w:pos="1342"/>
        </w:tabs>
        <w:spacing w:before="168" w:after="0" w:line="338" w:lineRule="auto"/>
        <w:ind w:left="228" w:right="134" w:firstLine="631"/>
        <w:jc w:val="left"/>
        <w:rPr>
          <w:sz w:val="32"/>
        </w:rPr>
      </w:pPr>
      <w:r>
        <w:rPr>
          <w:spacing w:val="-3"/>
          <w:sz w:val="32"/>
        </w:rPr>
        <w:t>采用远程运维服务模式的智能装备</w:t>
      </w:r>
      <w:r>
        <w:rPr>
          <w:rFonts w:ascii="Times New Roman" w:eastAsia="Times New Roman"/>
          <w:spacing w:val="-3"/>
          <w:sz w:val="32"/>
        </w:rPr>
        <w:t>/</w:t>
      </w:r>
      <w:r>
        <w:rPr>
          <w:spacing w:val="-1"/>
          <w:sz w:val="32"/>
        </w:rPr>
        <w:t>产品应配置开放的数</w:t>
      </w:r>
      <w:r>
        <w:rPr>
          <w:spacing w:val="-23"/>
          <w:sz w:val="32"/>
        </w:rPr>
        <w:t xml:space="preserve">据接口，具备数据采集、通信和远程控制等功能，利用支持 </w:t>
      </w:r>
      <w:r>
        <w:rPr>
          <w:rFonts w:ascii="Times New Roman" w:eastAsia="Times New Roman"/>
          <w:spacing w:val="-4"/>
          <w:sz w:val="32"/>
        </w:rPr>
        <w:t>IPv4</w:t>
      </w:r>
      <w:r>
        <w:rPr>
          <w:sz w:val="32"/>
        </w:rPr>
        <w:t>、</w:t>
      </w:r>
      <w:r>
        <w:rPr>
          <w:rFonts w:ascii="Times New Roman" w:eastAsia="Times New Roman"/>
          <w:sz w:val="32"/>
        </w:rPr>
        <w:t>IPv6</w:t>
      </w:r>
      <w:r>
        <w:rPr>
          <w:rFonts w:ascii="Times New Roman" w:eastAsia="Times New Roman"/>
          <w:spacing w:val="-14"/>
          <w:sz w:val="32"/>
        </w:rPr>
        <w:t xml:space="preserve"> </w:t>
      </w:r>
      <w:r>
        <w:rPr>
          <w:spacing w:val="-9"/>
          <w:sz w:val="32"/>
        </w:rPr>
        <w:t>等技术的工业互联网，采集并上传设备状态、作业操作、环</w:t>
      </w:r>
      <w:r>
        <w:rPr>
          <w:spacing w:val="-5"/>
          <w:sz w:val="32"/>
        </w:rPr>
        <w:t>境情况等数据，并根据远程指令灵活调整设备运行参数。</w:t>
      </w:r>
    </w:p>
    <w:p>
      <w:pPr>
        <w:pStyle w:val="7"/>
        <w:numPr>
          <w:ilvl w:val="0"/>
          <w:numId w:val="5"/>
        </w:numPr>
        <w:tabs>
          <w:tab w:val="left" w:pos="1337"/>
        </w:tabs>
        <w:spacing w:before="4" w:after="0" w:line="338" w:lineRule="auto"/>
        <w:ind w:left="228" w:right="289" w:firstLine="631"/>
        <w:jc w:val="both"/>
        <w:rPr>
          <w:sz w:val="32"/>
        </w:rPr>
      </w:pPr>
      <w:r>
        <w:rPr>
          <w:spacing w:val="-4"/>
          <w:w w:val="95"/>
          <w:sz w:val="32"/>
        </w:rPr>
        <w:t>建立智能装备</w:t>
      </w:r>
      <w:r>
        <w:rPr>
          <w:rFonts w:ascii="Times New Roman" w:eastAsia="Times New Roman"/>
          <w:spacing w:val="-5"/>
          <w:w w:val="95"/>
          <w:sz w:val="32"/>
        </w:rPr>
        <w:t>/</w:t>
      </w:r>
      <w:r>
        <w:rPr>
          <w:spacing w:val="-6"/>
          <w:w w:val="95"/>
          <w:sz w:val="32"/>
        </w:rPr>
        <w:t>产品远程运维服务平台，能够对装备</w:t>
      </w:r>
      <w:r>
        <w:rPr>
          <w:rFonts w:ascii="Times New Roman" w:eastAsia="Times New Roman"/>
          <w:spacing w:val="-5"/>
          <w:w w:val="95"/>
          <w:sz w:val="32"/>
        </w:rPr>
        <w:t>/</w:t>
      </w:r>
      <w:r>
        <w:rPr>
          <w:spacing w:val="-2"/>
          <w:w w:val="95"/>
          <w:sz w:val="32"/>
        </w:rPr>
        <w:t xml:space="preserve">产品 </w:t>
      </w:r>
      <w:r>
        <w:rPr>
          <w:spacing w:val="-5"/>
          <w:w w:val="95"/>
          <w:sz w:val="32"/>
        </w:rPr>
        <w:t xml:space="preserve">上传数据进行有效筛选、梳理、存储与管理，并通过数据挖掘、 分析，向用户提供日常运行维护、在线检测、预测性维护、故障 </w:t>
      </w:r>
      <w:r>
        <w:rPr>
          <w:spacing w:val="-5"/>
          <w:sz w:val="32"/>
        </w:rPr>
        <w:t>预警、诊断与修复、运行优化、远程升级等服务。</w:t>
      </w:r>
    </w:p>
    <w:p>
      <w:pPr>
        <w:pStyle w:val="7"/>
        <w:numPr>
          <w:ilvl w:val="0"/>
          <w:numId w:val="5"/>
        </w:numPr>
        <w:tabs>
          <w:tab w:val="left" w:pos="1342"/>
        </w:tabs>
        <w:spacing w:before="4" w:after="0" w:line="338" w:lineRule="auto"/>
        <w:ind w:left="228" w:right="286" w:firstLine="631"/>
        <w:jc w:val="both"/>
        <w:rPr>
          <w:sz w:val="32"/>
        </w:rPr>
      </w:pPr>
      <w:r>
        <w:rPr>
          <w:w w:val="95"/>
          <w:sz w:val="32"/>
        </w:rPr>
        <w:t>智能装备</w:t>
      </w:r>
      <w:r>
        <w:rPr>
          <w:rFonts w:ascii="Times New Roman" w:eastAsia="Times New Roman"/>
          <w:spacing w:val="-3"/>
          <w:w w:val="95"/>
          <w:sz w:val="32"/>
        </w:rPr>
        <w:t>/</w:t>
      </w:r>
      <w:r>
        <w:rPr>
          <w:spacing w:val="-4"/>
          <w:w w:val="95"/>
          <w:sz w:val="32"/>
        </w:rPr>
        <w:t>产品远程运维服务平台应与设备制造商的产品</w:t>
      </w:r>
      <w:r>
        <w:rPr>
          <w:spacing w:val="-3"/>
          <w:w w:val="99"/>
          <w:sz w:val="32"/>
        </w:rPr>
        <w:t>全</w:t>
      </w:r>
      <w:r>
        <w:rPr>
          <w:spacing w:val="-8"/>
          <w:w w:val="99"/>
          <w:sz w:val="32"/>
        </w:rPr>
        <w:t>生命周期管理系统</w:t>
      </w:r>
      <w:r>
        <w:rPr>
          <w:spacing w:val="-3"/>
          <w:w w:val="99"/>
          <w:sz w:val="32"/>
        </w:rPr>
        <w:t>（</w:t>
      </w:r>
      <w:r>
        <w:rPr>
          <w:rFonts w:ascii="Times New Roman" w:eastAsia="Times New Roman"/>
          <w:spacing w:val="-3"/>
          <w:w w:val="99"/>
          <w:sz w:val="32"/>
        </w:rPr>
        <w:t>P</w:t>
      </w:r>
      <w:r>
        <w:rPr>
          <w:rFonts w:ascii="Times New Roman" w:eastAsia="Times New Roman"/>
          <w:spacing w:val="-1"/>
          <w:w w:val="99"/>
          <w:sz w:val="32"/>
        </w:rPr>
        <w:t>L</w:t>
      </w:r>
      <w:r>
        <w:rPr>
          <w:rFonts w:ascii="Times New Roman" w:eastAsia="Times New Roman"/>
          <w:spacing w:val="-3"/>
          <w:w w:val="99"/>
          <w:sz w:val="32"/>
        </w:rPr>
        <w:t>M</w:t>
      </w:r>
      <w:r>
        <w:rPr>
          <w:spacing w:val="-161"/>
          <w:w w:val="99"/>
          <w:sz w:val="32"/>
        </w:rPr>
        <w:t>）</w:t>
      </w:r>
      <w:r>
        <w:rPr>
          <w:spacing w:val="-11"/>
          <w:w w:val="99"/>
          <w:sz w:val="32"/>
        </w:rPr>
        <w:t>、客户关系管理系统</w:t>
      </w:r>
      <w:r>
        <w:rPr>
          <w:spacing w:val="-1"/>
          <w:w w:val="99"/>
          <w:sz w:val="32"/>
        </w:rPr>
        <w:t>（</w:t>
      </w:r>
      <w:r>
        <w:rPr>
          <w:rFonts w:ascii="Times New Roman" w:eastAsia="Times New Roman"/>
          <w:spacing w:val="-2"/>
          <w:w w:val="99"/>
          <w:sz w:val="32"/>
        </w:rPr>
        <w:t>CR</w:t>
      </w:r>
      <w:r>
        <w:rPr>
          <w:rFonts w:ascii="Times New Roman" w:eastAsia="Times New Roman"/>
          <w:spacing w:val="-4"/>
          <w:w w:val="99"/>
          <w:sz w:val="32"/>
        </w:rPr>
        <w:t>M</w:t>
      </w:r>
      <w:r>
        <w:rPr>
          <w:spacing w:val="-161"/>
          <w:w w:val="99"/>
          <w:sz w:val="32"/>
        </w:rPr>
        <w:t>）</w:t>
      </w:r>
      <w:r>
        <w:rPr>
          <w:spacing w:val="-10"/>
          <w:w w:val="99"/>
          <w:sz w:val="32"/>
        </w:rPr>
        <w:t>、产品</w:t>
      </w:r>
      <w:r>
        <w:rPr>
          <w:spacing w:val="-3"/>
          <w:sz w:val="32"/>
        </w:rPr>
        <w:t>研</w:t>
      </w:r>
      <w:r>
        <w:rPr>
          <w:spacing w:val="-5"/>
          <w:sz w:val="32"/>
        </w:rPr>
        <w:t>发管理系统实现信息共享。</w:t>
      </w:r>
    </w:p>
    <w:p>
      <w:pPr>
        <w:pStyle w:val="7"/>
        <w:numPr>
          <w:ilvl w:val="0"/>
          <w:numId w:val="5"/>
        </w:numPr>
        <w:tabs>
          <w:tab w:val="left" w:pos="1342"/>
        </w:tabs>
        <w:spacing w:before="3" w:after="0" w:line="338" w:lineRule="auto"/>
        <w:ind w:left="229" w:right="286" w:firstLine="631"/>
        <w:jc w:val="both"/>
        <w:rPr>
          <w:sz w:val="32"/>
        </w:rPr>
      </w:pPr>
      <w:r>
        <w:rPr>
          <w:w w:val="95"/>
          <w:sz w:val="32"/>
        </w:rPr>
        <w:t>智能装备</w:t>
      </w:r>
      <w:r>
        <w:rPr>
          <w:rFonts w:ascii="Times New Roman" w:eastAsia="Times New Roman"/>
          <w:spacing w:val="-3"/>
          <w:w w:val="95"/>
          <w:sz w:val="32"/>
        </w:rPr>
        <w:t>/</w:t>
      </w:r>
      <w:r>
        <w:rPr>
          <w:spacing w:val="-4"/>
          <w:w w:val="95"/>
          <w:sz w:val="32"/>
        </w:rPr>
        <w:t>产品远程运维服务平台应建立相应的专家库和</w:t>
      </w:r>
      <w:r>
        <w:rPr>
          <w:spacing w:val="-14"/>
          <w:w w:val="95"/>
          <w:sz w:val="32"/>
        </w:rPr>
        <w:t>专家咨询系统，能够为智能装备</w:t>
      </w:r>
      <w:r>
        <w:rPr>
          <w:rFonts w:ascii="Times New Roman" w:eastAsia="Times New Roman"/>
          <w:spacing w:val="-5"/>
          <w:w w:val="95"/>
          <w:sz w:val="32"/>
        </w:rPr>
        <w:t>/</w:t>
      </w:r>
      <w:r>
        <w:rPr>
          <w:spacing w:val="-5"/>
          <w:w w:val="95"/>
          <w:sz w:val="32"/>
        </w:rPr>
        <w:t>产品的远程诊断提供智能决策支</w:t>
      </w:r>
      <w:r>
        <w:rPr>
          <w:spacing w:val="-5"/>
          <w:sz w:val="32"/>
        </w:rPr>
        <w:t>持，并向用户提出运行维护解决方案。</w:t>
      </w:r>
    </w:p>
    <w:p>
      <w:pPr>
        <w:pStyle w:val="7"/>
        <w:numPr>
          <w:ilvl w:val="0"/>
          <w:numId w:val="5"/>
        </w:numPr>
        <w:tabs>
          <w:tab w:val="left" w:pos="1348"/>
        </w:tabs>
        <w:spacing w:before="3" w:after="0" w:line="338" w:lineRule="auto"/>
        <w:ind w:left="229" w:right="130" w:firstLine="631"/>
        <w:jc w:val="left"/>
        <w:rPr>
          <w:sz w:val="32"/>
        </w:rPr>
      </w:pPr>
      <w:r>
        <w:rPr>
          <w:sz w:val="32"/>
        </w:rPr>
        <w:t>建立信息安全管理制度，具备信息安全防护能力。通过</w:t>
      </w:r>
      <w:r>
        <w:rPr>
          <w:spacing w:val="-5"/>
          <w:sz w:val="32"/>
        </w:rPr>
        <w:t>持续改进，建立高效、安全的智能服务系统，提供的服务能够与</w:t>
      </w:r>
      <w:r>
        <w:rPr>
          <w:spacing w:val="-17"/>
          <w:w w:val="95"/>
          <w:sz w:val="32"/>
        </w:rPr>
        <w:t xml:space="preserve">产品形成实时、有效互动，大幅度提升嵌入式系统、移动互联网、 </w:t>
      </w:r>
      <w:r>
        <w:rPr>
          <w:spacing w:val="-5"/>
          <w:sz w:val="32"/>
        </w:rPr>
        <w:t>大数据分析、智能决策支持系统的集成应用水平。</w:t>
      </w:r>
    </w:p>
    <w:p>
      <w:pPr>
        <w:pStyle w:val="3"/>
        <w:spacing w:line="24" w:lineRule="exact"/>
        <w:ind w:left="216"/>
        <w:rPr>
          <w:sz w:val="2"/>
        </w:rPr>
      </w:pPr>
    </w:p>
    <w:sectPr>
      <w:pgSz w:w="11910" w:h="16840"/>
      <w:pgMar w:top="1580" w:right="1180" w:bottom="1780" w:left="1360" w:header="0" w:footer="15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94pt;margin-top:751.5pt;height:12pt;width:13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8B902"/>
    <w:multiLevelType w:val="multilevel"/>
    <w:tmpl w:val="9288B902"/>
    <w:lvl w:ilvl="0" w:tentative="0">
      <w:start w:val="1"/>
      <w:numFmt w:val="decimal"/>
      <w:lvlText w:val="%1."/>
      <w:lvlJc w:val="left"/>
      <w:pPr>
        <w:ind w:left="228" w:hanging="488"/>
        <w:jc w:val="left"/>
      </w:pPr>
      <w:rPr>
        <w:rFonts w:hint="default" w:ascii="Times New Roman" w:hAnsi="Times New Roman" w:eastAsia="Times New Roman" w:cs="Times New Roman"/>
        <w:spacing w:val="3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34" w:hanging="4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49" w:hanging="4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63" w:hanging="4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4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93" w:hanging="4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07" w:hanging="4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22" w:hanging="4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37" w:hanging="488"/>
      </w:pPr>
      <w:rPr>
        <w:rFonts w:hint="default"/>
        <w:lang w:val="zh-CN" w:eastAsia="zh-CN" w:bidi="zh-CN"/>
      </w:rPr>
    </w:lvl>
  </w:abstractNum>
  <w:abstractNum w:abstractNumId="1">
    <w:nsid w:val="BE923771"/>
    <w:multiLevelType w:val="multilevel"/>
    <w:tmpl w:val="BE923771"/>
    <w:lvl w:ilvl="0" w:tentative="0">
      <w:start w:val="1"/>
      <w:numFmt w:val="decimal"/>
      <w:lvlText w:val="%1."/>
      <w:lvlJc w:val="left"/>
      <w:pPr>
        <w:ind w:left="229" w:hanging="488"/>
        <w:jc w:val="left"/>
      </w:pPr>
      <w:rPr>
        <w:rFonts w:hint="default" w:ascii="Times New Roman" w:hAnsi="Times New Roman" w:eastAsia="Times New Roman" w:cs="Times New Roman"/>
        <w:spacing w:val="3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34" w:hanging="4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49" w:hanging="4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63" w:hanging="4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4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93" w:hanging="4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07" w:hanging="4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22" w:hanging="4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37" w:hanging="488"/>
      </w:pPr>
      <w:rPr>
        <w:rFonts w:hint="default"/>
        <w:lang w:val="zh-CN" w:eastAsia="zh-CN" w:bidi="zh-CN"/>
      </w:rPr>
    </w:lvl>
  </w:abstractNum>
  <w:abstractNum w:abstractNumId="2">
    <w:nsid w:val="39A0D9AC"/>
    <w:multiLevelType w:val="multilevel"/>
    <w:tmpl w:val="39A0D9AC"/>
    <w:lvl w:ilvl="0" w:tentative="0">
      <w:start w:val="1"/>
      <w:numFmt w:val="decimal"/>
      <w:lvlText w:val="%1."/>
      <w:lvlJc w:val="left"/>
      <w:pPr>
        <w:ind w:left="228" w:hanging="482"/>
        <w:jc w:val="left"/>
      </w:pPr>
      <w:rPr>
        <w:rFonts w:hint="default" w:ascii="Times New Roman" w:hAnsi="Times New Roman" w:eastAsia="Times New Roman" w:cs="Times New Roman"/>
        <w:spacing w:val="-8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34" w:hanging="4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49" w:hanging="4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63" w:hanging="4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4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93" w:hanging="4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07" w:hanging="4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22" w:hanging="4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37" w:hanging="482"/>
      </w:pPr>
      <w:rPr>
        <w:rFonts w:hint="default"/>
        <w:lang w:val="zh-CN" w:eastAsia="zh-CN" w:bidi="zh-CN"/>
      </w:rPr>
    </w:lvl>
  </w:abstractNum>
  <w:abstractNum w:abstractNumId="3">
    <w:nsid w:val="629F7852"/>
    <w:multiLevelType w:val="multilevel"/>
    <w:tmpl w:val="629F7852"/>
    <w:lvl w:ilvl="0" w:tentative="0">
      <w:start w:val="1"/>
      <w:numFmt w:val="decimal"/>
      <w:lvlText w:val="%1."/>
      <w:lvlJc w:val="left"/>
      <w:pPr>
        <w:ind w:left="228" w:hanging="488"/>
        <w:jc w:val="left"/>
      </w:pPr>
      <w:rPr>
        <w:rFonts w:hint="default" w:ascii="Times New Roman" w:hAnsi="Times New Roman" w:eastAsia="Times New Roman" w:cs="Times New Roman"/>
        <w:spacing w:val="3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34" w:hanging="4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49" w:hanging="4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63" w:hanging="4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4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93" w:hanging="4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07" w:hanging="4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22" w:hanging="4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37" w:hanging="488"/>
      </w:pPr>
      <w:rPr>
        <w:rFonts w:hint="default"/>
        <w:lang w:val="zh-CN" w:eastAsia="zh-CN" w:bidi="zh-CN"/>
      </w:rPr>
    </w:lvl>
  </w:abstractNum>
  <w:abstractNum w:abstractNumId="4">
    <w:nsid w:val="77ECEA79"/>
    <w:multiLevelType w:val="multilevel"/>
    <w:tmpl w:val="77ECEA79"/>
    <w:lvl w:ilvl="0" w:tentative="0">
      <w:start w:val="1"/>
      <w:numFmt w:val="decimal"/>
      <w:lvlText w:val="%1."/>
      <w:lvlJc w:val="left"/>
      <w:pPr>
        <w:ind w:left="229" w:hanging="482"/>
        <w:jc w:val="left"/>
      </w:pPr>
      <w:rPr>
        <w:rFonts w:hint="default" w:ascii="Times New Roman" w:hAnsi="Times New Roman" w:eastAsia="Times New Roman" w:cs="Times New Roman"/>
        <w:spacing w:val="-1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34" w:hanging="4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49" w:hanging="4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63" w:hanging="4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78" w:hanging="4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93" w:hanging="4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07" w:hanging="4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22" w:hanging="4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37" w:hanging="482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BE7666A"/>
    <w:rsid w:val="2BF31954"/>
    <w:rsid w:val="6DAF6731"/>
    <w:rsid w:val="6E4632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78" w:right="237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28" w:right="286" w:firstLine="631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2021-11-08T07:20:00Z</dcterms:created>
  <dc:creator>雨林木风</dc:creator>
  <cp:lastModifiedBy>麦琪的礼物</cp:lastModifiedBy>
  <dcterms:modified xsi:type="dcterms:W3CDTF">2021-11-08T07:43:55Z</dcterms:modified>
  <dc:title>陕西省工业和信息化厅文件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2021-11-08T00:00:00Z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0E52B2CCE2374B969797E21A019BD0E4</vt:lpwstr>
  </property>
</Properties>
</file>