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43434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43434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43434"/>
          <w:spacing w:val="0"/>
          <w:sz w:val="44"/>
          <w:szCs w:val="44"/>
        </w:rPr>
        <w:t>关于西咸新区202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43434"/>
          <w:spacing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43434"/>
          <w:spacing w:val="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43434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43434"/>
          <w:spacing w:val="0"/>
          <w:sz w:val="44"/>
          <w:szCs w:val="44"/>
        </w:rPr>
        <w:t>年度营商环境特邀监督员拟选聘人员公示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现将西咸新区202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年度营商环境特邀监督员拟选聘人员予以公示。公示期间，如有问题，请向西咸新区营商办来电反映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  <w:lang w:val="en-US" w:eastAsia="zh-CN"/>
        </w:rPr>
        <w:t>受疫情影响本次公示反映情况仅接受来电反映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公示日期：202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日至1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联系电话：029-33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  <w:lang w:val="en-US" w:eastAsia="zh-CN"/>
        </w:rPr>
        <w:t>138517 高  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附件：西咸新区202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年度营商环境特邀监督员拟选聘人员名单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        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 xml:space="preserve">            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         西咸新区优化提升营商环境工作领导小组办公室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 xml:space="preserve">                         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32"/>
          <w:szCs w:val="32"/>
        </w:rPr>
        <w:t>日</w:t>
      </w:r>
    </w:p>
    <w:p/>
    <w:p/>
    <w:p/>
    <w:p/>
    <w:p/>
    <w:p/>
    <w:p/>
    <w:p/>
    <w:p/>
    <w:p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3434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3434"/>
          <w:spacing w:val="0"/>
          <w:sz w:val="40"/>
          <w:szCs w:val="40"/>
        </w:rPr>
        <w:t>西咸新区202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3434"/>
          <w:spacing w:val="0"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3434"/>
          <w:spacing w:val="0"/>
          <w:sz w:val="40"/>
          <w:szCs w:val="40"/>
        </w:rPr>
        <w:t>-202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3434"/>
          <w:spacing w:val="0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3434"/>
          <w:spacing w:val="0"/>
          <w:sz w:val="40"/>
          <w:szCs w:val="40"/>
        </w:rPr>
        <w:t>年度营商环境特邀监督员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3434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3434"/>
          <w:spacing w:val="0"/>
          <w:sz w:val="40"/>
          <w:szCs w:val="40"/>
        </w:rPr>
        <w:t>拟选聘人员名单</w:t>
      </w:r>
    </w:p>
    <w:tbl>
      <w:tblPr>
        <w:tblStyle w:val="5"/>
        <w:tblpPr w:leftFromText="180" w:rightFromText="180" w:vertAnchor="text" w:horzAnchor="page" w:tblpX="1598" w:tblpY="143"/>
        <w:tblOverlap w:val="never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33"/>
        <w:gridCol w:w="867"/>
        <w:gridCol w:w="2400"/>
        <w:gridCol w:w="4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10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寇晓东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410302XXXXXXXX1511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闫  劼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610622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0938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西安市长安区人民法院沣东新城法庭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栗向星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622821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0415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陕西喜马拉雅文创科技有限公司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陈金星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370405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1331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飞马旅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西咸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田  琳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610104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0623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西咸新区文化创意产业协会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  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610424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0813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陕西网西咸站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梅  强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610104XXXXXXXX6179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长安银行西咸新区分行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张阳秋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610113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0425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北京德恒（西咸新区）律师事务所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裴彦斌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610404XXXXXXXX0010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开源证券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  强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612321XXXXXXXX3016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陕西海普睿城律师事务所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樊临生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620104XXXXXXXX1351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西安东方航空食品有限公司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赵亚红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411381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3948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陕西梅里众诚动物保健有限公司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朱长江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610481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XXXXXXXX1879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陕西丰瑞律师事务所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刘幼宁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610102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3619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西安沣东华侨城发展有限公司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周代福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352201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5810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西安浩瑞基因技术有限公司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薛  皎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610102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1967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西安昆明池投资开发有限公司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潘  琳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610112XXXXXXXX2586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陕西诗经里文化实业发展有限公司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  斌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610404XXXXXXXX2018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陕西新昆互动文化科技有限公司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  艳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610104XXXXXXXX614X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陕西建工集团混凝土有限公司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陡文广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610402XXXXXXXX2715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陕西鼎诚精密电子科技有限公司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童世伟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421221XXXXXXXX0136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陕西保利房地产开发有限公司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任文集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370602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5531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陕西张裕瑞那城堡酒庄旅游有限公司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杨广成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640302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3912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陕西省中业交通建筑工程有限公司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肖  刚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640121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0279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西安商汤智能科技有限公司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侯宇辉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610113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2910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陕西秦科世博航空科技有限公司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田志卿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142201XXXXXXXX9038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西安迪科数金智能科技有限公司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朱刚飞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610402XXXXXXXX6497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秦源建工集团有限公司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黄佳玮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610102XXXXXXXX3525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隆基乐叶光伏科技（西咸新区）有限公司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任  龙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610104XXXXXXXX8392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陕西法士特沃克公司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张格超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510322XXXXXXXX0419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陕西朴道茶业股份有限公司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D74E6"/>
    <w:rsid w:val="480D22B7"/>
    <w:rsid w:val="4A08459C"/>
    <w:rsid w:val="51D61A3F"/>
    <w:rsid w:val="5CB12636"/>
    <w:rsid w:val="69293A0B"/>
    <w:rsid w:val="7F63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1329</Characters>
  <Lines>0</Lines>
  <Paragraphs>0</Paragraphs>
  <TotalTime>7</TotalTime>
  <ScaleCrop>false</ScaleCrop>
  <LinksUpToDate>false</LinksUpToDate>
  <CharactersWithSpaces>1410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2021-12-02T07:43:00Z</dcterms:created>
  <dc:creator>Administrator</dc:creator>
  <cp:lastModifiedBy>三楼半先生</cp:lastModifiedBy>
  <cp:lastPrinted>2021-12-06T08:17:00Z</cp:lastPrinted>
  <dcterms:modified xsi:type="dcterms:W3CDTF">2021-12-07T13:56:00Z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A40E79B447E54FD3B7BC26D12BB2C0C5</vt:lpwstr>
  </property>
</Properties>
</file>