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580" w:lineRule="exact"/>
        <w:jc w:val="both"/>
        <w:rPr>
          <w:rFonts w:hint="eastAsia" w:ascii="宋体" w:hAnsi="宋体" w:eastAsia="宋体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附件：</w:t>
      </w:r>
    </w:p>
    <w:p>
      <w:pPr>
        <w:spacing w:after="120" w:afterLines="50" w:line="5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西咸新区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安全生产培训机构基本信息（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8家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）</w:t>
      </w:r>
    </w:p>
    <w:p>
      <w:pPr>
        <w:spacing w:after="120" w:afterLines="50" w:line="580" w:lineRule="exact"/>
        <w:jc w:val="center"/>
        <w:rPr>
          <w:rFonts w:hint="eastAsia" w:ascii="宋体" w:hAnsi="宋体" w:eastAsia="宋体"/>
          <w:kern w:val="0"/>
          <w:sz w:val="44"/>
          <w:szCs w:val="44"/>
        </w:rPr>
      </w:pPr>
    </w:p>
    <w:tbl>
      <w:tblPr>
        <w:tblStyle w:val="4"/>
        <w:tblW w:w="140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577"/>
        <w:gridCol w:w="2008"/>
        <w:gridCol w:w="2474"/>
        <w:gridCol w:w="3970"/>
        <w:gridCol w:w="840"/>
        <w:gridCol w:w="1465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82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  <w:t>序号</w:t>
            </w:r>
          </w:p>
        </w:tc>
        <w:tc>
          <w:tcPr>
            <w:tcW w:w="1577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  <w:t>机构名称</w:t>
            </w:r>
          </w:p>
        </w:tc>
        <w:tc>
          <w:tcPr>
            <w:tcW w:w="2008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  <w:t>机构地址</w:t>
            </w:r>
          </w:p>
        </w:tc>
        <w:tc>
          <w:tcPr>
            <w:tcW w:w="6444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  <w:t>培训范围</w:t>
            </w:r>
          </w:p>
        </w:tc>
        <w:tc>
          <w:tcPr>
            <w:tcW w:w="8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  <w:t>负责人</w:t>
            </w:r>
          </w:p>
        </w:tc>
        <w:tc>
          <w:tcPr>
            <w:tcW w:w="1465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  <w:t>联系人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  <w:lang w:eastAsia="zh-CN"/>
              </w:rPr>
              <w:t>及</w:t>
            </w: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  <w:t>联系电话</w:t>
            </w:r>
          </w:p>
        </w:tc>
        <w:tc>
          <w:tcPr>
            <w:tcW w:w="11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82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1577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2008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247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  <w:t>主要负责人及安全管理人员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auto"/>
                <w:kern w:val="0"/>
                <w:sz w:val="18"/>
                <w:szCs w:val="16"/>
              </w:rPr>
              <w:t>特种作业人员</w:t>
            </w:r>
          </w:p>
        </w:tc>
        <w:tc>
          <w:tcPr>
            <w:tcW w:w="8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1465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</w:p>
        </w:tc>
        <w:tc>
          <w:tcPr>
            <w:tcW w:w="1109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8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val="en-US" w:eastAsia="zh-CN"/>
              </w:rPr>
              <w:t>1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陕西永宣安防技术服务有限公司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西安市经开区凤城六路旭景兴园小区9号楼</w:t>
            </w:r>
          </w:p>
        </w:tc>
        <w:tc>
          <w:tcPr>
            <w:tcW w:w="2474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金属非金属矿山、危险化学品生产经营单位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电工作业、焊接与热切割作业、高处作业、制冷与空调作业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田永强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田永强18991330168</w:t>
            </w:r>
          </w:p>
        </w:tc>
        <w:tc>
          <w:tcPr>
            <w:tcW w:w="1109" w:type="dxa"/>
            <w:noWrap w:val="0"/>
            <w:vAlign w:val="top"/>
          </w:tcPr>
          <w:p>
            <w:pPr>
              <w:pStyle w:val="3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8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val="en-US" w:eastAsia="zh-CN"/>
              </w:rPr>
              <w:t>2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陕西华安安全生产技术服务有限公司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西安市沣东新城王寺街道63号</w:t>
            </w:r>
          </w:p>
        </w:tc>
        <w:tc>
          <w:tcPr>
            <w:tcW w:w="2474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危险化学品生产经营单位、非煤矿山、金属冶炼、烟花爆竹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>
            <w:pPr>
              <w:widowControl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电工作业、焊接与热切割、高处作业、制冷与空调、石油天然气、危险化学品、烟花爆竹作业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eastAsia="zh-CN"/>
              </w:rPr>
              <w:t>；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电力电缆、继电保护作业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赵军利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eastAsia="zh-CN"/>
              </w:rPr>
              <w:t>王丽娜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val="en-US" w:eastAsia="zh-CN"/>
              </w:rPr>
              <w:t>18092288628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网络培训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8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val="en-US" w:eastAsia="zh-CN"/>
              </w:rPr>
              <w:t>3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陕西国隆安全技术服务有限公司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西安市未央区太华北路848号</w:t>
            </w:r>
          </w:p>
        </w:tc>
        <w:tc>
          <w:tcPr>
            <w:tcW w:w="2474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金属非金属矿山、危险化学品、金属冶炼、烟花爆竹、非高危行业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高压电工作业、低压电工作业、防爆电气作业、电力电缆、继电保护、电气实验作业、焊接与热切割作业、高处作业、制冷与空调作业、冶金（有色）生产安全作业、金属非金属矿山安全作业、石油天然气安全作业、危险化学品安全作业、烟花爆竹安全作业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  <w:t>；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袁建利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袁建利15353647306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  <w:t>网络培训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82" w:type="dxa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微软雅黑" w:hAnsi="微软雅黑" w:eastAsia="微软雅黑" w:cs="宋体"/>
                <w:color w:val="auto"/>
                <w:kern w:val="0"/>
                <w:sz w:val="18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val="en-US" w:eastAsia="zh-CN"/>
              </w:rPr>
              <w:t>4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陕西鼎祥工程科技有限公司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西安市航天大道59号金羚大厦四楼</w:t>
            </w:r>
          </w:p>
        </w:tc>
        <w:tc>
          <w:tcPr>
            <w:tcW w:w="2474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金属非金属矿山、危险化学品、金属冶炼、烟花爆竹、非高危行业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高压电工作业、低压电工作业、防爆电气作业、焊接与热切割作业、高处作业、制冷与空调作业、冶金（有色）生产安全作业、金属非金属矿山安全作业、石油天然气安全作业、危险化学品安全作业、烟花爆竹安全作业</w:t>
            </w: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电力电缆作业、继电保护作业、电气试验作业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3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张军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3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</w:rPr>
              <w:t>张军15353689855</w:t>
            </w:r>
          </w:p>
        </w:tc>
        <w:tc>
          <w:tcPr>
            <w:tcW w:w="1109" w:type="dxa"/>
            <w:noWrap w:val="0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 w:firstLine="0" w:firstLineChars="0"/>
              <w:jc w:val="left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eastAsia="zh-CN"/>
              </w:rPr>
              <w:t>网络培训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82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hint="default" w:ascii="微软雅黑" w:hAnsi="微软雅黑" w:eastAsia="微软雅黑"/>
                <w:color w:val="auto"/>
                <w:sz w:val="18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  <w:lang w:val="en-US" w:eastAsia="zh-CN"/>
              </w:rPr>
              <w:t>5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陕西西唐职业技能培训学校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西安市碑林区南广济街67号伟业大厦五楼</w:t>
            </w:r>
          </w:p>
        </w:tc>
        <w:tc>
          <w:tcPr>
            <w:tcW w:w="2474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危险化学品生产经营单位、金属非金属矿山、烟花爆竹企业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低压电工作业、高压电工作业、焊接与热切割作业、制冷与空调作业、高处作业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李明彦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3"/>
              <w:jc w:val="center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李明彦13991325331</w:t>
            </w:r>
          </w:p>
        </w:tc>
        <w:tc>
          <w:tcPr>
            <w:tcW w:w="1109" w:type="dxa"/>
            <w:noWrap w:val="0"/>
            <w:vAlign w:val="top"/>
          </w:tcPr>
          <w:p>
            <w:pPr>
              <w:pStyle w:val="3"/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82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hint="default" w:ascii="微软雅黑" w:hAnsi="微软雅黑" w:eastAsia="微软雅黑"/>
                <w:color w:val="auto"/>
                <w:sz w:val="18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  <w:lang w:val="en-US" w:eastAsia="zh-CN"/>
              </w:rPr>
              <w:t>6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西安树仁教育科技有限公司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西安市莲湖区自强西路22号4楼</w:t>
            </w:r>
          </w:p>
        </w:tc>
        <w:tc>
          <w:tcPr>
            <w:tcW w:w="2474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危险化学品生产经营单位、金属非金属矿山企业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高压电工作业、低压电工作业、防爆电工、熔化焊接与热切割作业、高处作业、制冷与空调作业、烟花爆竹安全作业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年建刚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3"/>
              <w:jc w:val="center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年建刚15502971334</w:t>
            </w:r>
          </w:p>
        </w:tc>
        <w:tc>
          <w:tcPr>
            <w:tcW w:w="1109" w:type="dxa"/>
            <w:noWrap w:val="0"/>
            <w:vAlign w:val="top"/>
          </w:tcPr>
          <w:p>
            <w:pPr>
              <w:pStyle w:val="3"/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82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hint="default" w:ascii="微软雅黑" w:hAnsi="微软雅黑" w:eastAsia="微软雅黑"/>
                <w:color w:val="auto"/>
                <w:sz w:val="18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  <w:lang w:val="en-US" w:eastAsia="zh-CN"/>
              </w:rPr>
              <w:t>7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西安国华诺信商务咨询有限公司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西安市长安南路101号西安国际商务港二期B座第二幢一单元18楼</w:t>
            </w:r>
          </w:p>
        </w:tc>
        <w:tc>
          <w:tcPr>
            <w:tcW w:w="2474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危险化学品、烟花爆竹生产经营单位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高压电工、低压电工、防爆电气、焊接与热切割、高处、制冷与空调作业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贾晓龙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微软雅黑" w:hAnsi="微软雅黑" w:eastAsia="微软雅黑" w:cs="宋体"/>
                <w:color w:val="auto"/>
                <w:kern w:val="0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马丹</w:t>
            </w:r>
          </w:p>
          <w:p>
            <w:pPr>
              <w:spacing w:line="320" w:lineRule="exact"/>
              <w:jc w:val="center"/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13772422034</w:t>
            </w:r>
          </w:p>
        </w:tc>
        <w:tc>
          <w:tcPr>
            <w:tcW w:w="1109" w:type="dxa"/>
            <w:noWrap w:val="0"/>
            <w:vAlign w:val="top"/>
          </w:tcPr>
          <w:p>
            <w:pPr>
              <w:pStyle w:val="3"/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82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hint="default" w:ascii="微软雅黑" w:hAnsi="微软雅黑" w:eastAsia="微软雅黑"/>
                <w:color w:val="auto"/>
                <w:sz w:val="18"/>
                <w:szCs w:val="16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  <w:lang w:val="en-US" w:eastAsia="zh-CN"/>
              </w:rPr>
              <w:t>8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西安中特特种设备技术服务有限公司</w:t>
            </w:r>
          </w:p>
        </w:tc>
        <w:tc>
          <w:tcPr>
            <w:tcW w:w="2008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西安市文景路富尔顿国际B座17层</w:t>
            </w:r>
          </w:p>
        </w:tc>
        <w:tc>
          <w:tcPr>
            <w:tcW w:w="2474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危险化学品生产经营单位、金属非金属企业</w:t>
            </w:r>
          </w:p>
        </w:tc>
        <w:tc>
          <w:tcPr>
            <w:tcW w:w="3970" w:type="dxa"/>
            <w:shd w:val="clear" w:color="auto" w:fill="auto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</w:rPr>
              <w:t>高压电工、低压电工、熔化焊接与热切割、高处、制冷与空调作业</w:t>
            </w:r>
            <w:r>
              <w:rPr>
                <w:rFonts w:hint="eastAsia" w:ascii="微软雅黑" w:hAnsi="微软雅黑" w:eastAsia="微软雅黑" w:cs="宋体"/>
                <w:color w:val="auto"/>
                <w:kern w:val="0"/>
                <w:sz w:val="18"/>
                <w:szCs w:val="16"/>
                <w:lang w:eastAsia="zh-CN"/>
              </w:rPr>
              <w:t>；</w:t>
            </w: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电力电缆作业、继电保护作业、电气试验作业、登高架设作业、危险化学品作业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pStyle w:val="3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蔡旺</w:t>
            </w:r>
          </w:p>
        </w:tc>
        <w:tc>
          <w:tcPr>
            <w:tcW w:w="1465" w:type="dxa"/>
            <w:noWrap w:val="0"/>
            <w:vAlign w:val="center"/>
          </w:tcPr>
          <w:p>
            <w:pPr>
              <w:pStyle w:val="3"/>
              <w:jc w:val="center"/>
              <w:rPr>
                <w:rFonts w:ascii="微软雅黑" w:hAnsi="微软雅黑" w:eastAsia="微软雅黑"/>
                <w:color w:val="auto"/>
                <w:sz w:val="18"/>
                <w:szCs w:val="16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  <w:t>蔡旺18092022446</w:t>
            </w:r>
          </w:p>
        </w:tc>
        <w:tc>
          <w:tcPr>
            <w:tcW w:w="1109" w:type="dxa"/>
            <w:noWrap w:val="0"/>
            <w:vAlign w:val="top"/>
          </w:tcPr>
          <w:p>
            <w:pPr>
              <w:pStyle w:val="3"/>
              <w:rPr>
                <w:rFonts w:hint="eastAsia" w:ascii="微软雅黑" w:hAnsi="微软雅黑" w:eastAsia="微软雅黑"/>
                <w:color w:val="auto"/>
                <w:sz w:val="18"/>
                <w:szCs w:val="16"/>
              </w:rPr>
            </w:pPr>
          </w:p>
        </w:tc>
      </w:tr>
    </w:tbl>
    <w:p/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numberInDash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C0FD1"/>
    <w:rsid w:val="34F84E87"/>
    <w:rsid w:val="545315B3"/>
    <w:rsid w:val="593C0FD1"/>
    <w:rsid w:val="63E0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2019-05-20T08:06:00Z</dcterms:created>
  <dc:creator>Administrator</dc:creator>
  <cp:lastModifiedBy>四十大盗</cp:lastModifiedBy>
  <cp:lastPrinted>2019-05-20T08:42:00Z</cp:lastPrinted>
  <dcterms:modified xsi:type="dcterms:W3CDTF">2019-05-20T09:01:22Z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