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273"/>
        <w:gridCol w:w="1039"/>
        <w:gridCol w:w="1418"/>
        <w:gridCol w:w="900"/>
        <w:gridCol w:w="991"/>
        <w:gridCol w:w="876"/>
        <w:gridCol w:w="765"/>
        <w:gridCol w:w="784"/>
        <w:gridCol w:w="1170"/>
        <w:gridCol w:w="1875"/>
        <w:gridCol w:w="1665"/>
        <w:gridCol w:w="870"/>
        <w:gridCol w:w="795"/>
        <w:gridCol w:w="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5425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西咸新区医疗器械经营许可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备案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新开办公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告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（20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6月15日）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93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库房地址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许可证号/备案凭证号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发证/备案日期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81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西安惠明镜堂眼视光有限公司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陕西省西安市沣东新城三桥镇三斗路第8幢一单元1层10103号商铺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惠晓荣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80" w:leftChars="0" w:hanging="280" w:hangingChars="104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惠晓荣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91611105MA6TWWRQ0Y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零售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杨俊杰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13572189902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陕西咸食药监械经营许20200016号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2020.6.7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2025.6.6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沣东新城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京东大药房陕西有限公司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陕西省西咸新区沣东新城建章路街道办事处天章三路1288号东北角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陕西省西咸新区沣东新城建章路街道办事处天章三路1288号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金恩林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张海鹏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91611100MA6TLRHHX8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零售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张海鹏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  <w:t>18092149454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陕西咸食药监械经营许20200015号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2020.6.7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2025.6.6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沣东新城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" w:type="dxa"/>
          <w:trHeight w:val="241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陕西融健医药有限公司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陕西省西咸新区沣东新城建章路街道办事处天章三路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1288号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陕西省西咸新区沣东新城建章路街道办事处天章三路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1288号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  <w:t>闫朋显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  <w:t>闫朋显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91610104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22061053XA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  <w:t>批发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eastAsia="zh-CN"/>
              </w:rPr>
              <w:t>李庆娜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shd w:val="clear" w:fill="FFFFFF"/>
                <w:lang w:val="en-US" w:eastAsia="zh-CN"/>
              </w:rPr>
              <w:t>18066738199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陕西咸食药监械经营许2020001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陕西咸食药监械经营备20200078号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2020.6.15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2025.6.14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沣东新城</w:t>
            </w:r>
          </w:p>
        </w:tc>
      </w:tr>
    </w:tbl>
    <w:p>
      <w:pPr>
        <w:tabs>
          <w:tab w:val="left" w:pos="3508"/>
        </w:tabs>
        <w:bidi w:val="0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65F9D5-0ECF-42B7-A48D-6C6C480830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1D56702-BE43-461D-919D-862F99547E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F5F3532-81E9-4E49-AA38-9676C3ABA79C}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67993"/>
    <w:rsid w:val="081B1823"/>
    <w:rsid w:val="094721BC"/>
    <w:rsid w:val="0CBE7BE5"/>
    <w:rsid w:val="14522347"/>
    <w:rsid w:val="15FB37B9"/>
    <w:rsid w:val="23FE6923"/>
    <w:rsid w:val="38314731"/>
    <w:rsid w:val="495F0A98"/>
    <w:rsid w:val="52EB7680"/>
    <w:rsid w:val="58884D19"/>
    <w:rsid w:val="59CD5E7D"/>
    <w:rsid w:val="74C933DD"/>
    <w:rsid w:val="78C3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2020-05-18T06:29:00Z</dcterms:created>
  <dc:creator>lenovo</dc:creator>
  <cp:lastModifiedBy>　　　　　　</cp:lastModifiedBy>
  <cp:lastPrinted>2020-06-18T06:09:37Z</cp:lastPrinted>
  <dcterms:modified xsi:type="dcterms:W3CDTF">2020-06-18T06:09:40Z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