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both"/>
        <w:rPr>
          <w:rFonts w:hint="eastAsia" w:ascii="黑体" w:hAnsi="黑体" w:eastAsia="黑体" w:cs="黑体"/>
          <w:bCs/>
          <w:sz w:val="32"/>
          <w:szCs w:val="32"/>
          <w:lang w:val="en-US" w:eastAsia="zh-CN"/>
        </w:rPr>
      </w:pPr>
      <w:bookmarkStart w:id="0" w:name="_GoBack"/>
      <w:r>
        <w:rPr>
          <w:rFonts w:hint="eastAsia" w:ascii="黑体" w:hAnsi="黑体" w:eastAsia="黑体" w:cs="黑体"/>
          <w:bCs/>
          <w:sz w:val="32"/>
          <w:szCs w:val="32"/>
          <w:lang w:val="en-US" w:eastAsia="zh-CN"/>
        </w:rPr>
        <w:t>附件2</w:t>
      </w:r>
    </w:p>
    <w:bookmarkEnd w:id="0"/>
    <w:p>
      <w:pPr>
        <w:snapToGrid w:val="0"/>
        <w:spacing w:line="480" w:lineRule="exact"/>
        <w:jc w:val="center"/>
        <w:rPr>
          <w:rFonts w:hint="eastAsia" w:ascii="方正小标宋简体" w:hAnsi="黑体" w:eastAsia="方正小标宋简体"/>
          <w:bCs/>
          <w:sz w:val="44"/>
          <w:szCs w:val="44"/>
        </w:rPr>
      </w:pPr>
    </w:p>
    <w:p>
      <w:pPr>
        <w:snapToGrid w:val="0"/>
        <w:spacing w:line="48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西咸新区科技计划科研诚信承诺书</w:t>
      </w:r>
    </w:p>
    <w:p>
      <w:pPr>
        <w:snapToGrid w:val="0"/>
        <w:spacing w:line="480" w:lineRule="exact"/>
        <w:rPr>
          <w:rFonts w:hint="eastAsia" w:ascii="仿宋_GB2312" w:hAnsi="仿宋_GB2312" w:eastAsia="仿宋_GB2312" w:cs="仿宋_GB2312"/>
          <w:sz w:val="32"/>
          <w:szCs w:val="40"/>
        </w:rPr>
      </w:pPr>
    </w:p>
    <w:p>
      <w:pPr>
        <w:snapToGrid w:val="0"/>
        <w:spacing w:line="360" w:lineRule="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我单位承诺：</w:t>
      </w:r>
    </w:p>
    <w:p>
      <w:pPr>
        <w:snapToGrid w:val="0"/>
        <w:spacing w:line="360" w:lineRule="auto"/>
        <w:ind w:firstLine="641"/>
        <w:rPr>
          <w:rFonts w:ascii="仿宋_GB2312" w:hAnsi="仿宋_GB2312" w:eastAsia="仿宋_GB2312" w:cs="仿宋_GB2312"/>
          <w:sz w:val="32"/>
          <w:szCs w:val="40"/>
        </w:rPr>
      </w:pPr>
      <w:r>
        <w:rPr>
          <w:rFonts w:ascii="仿宋_GB2312" w:hAnsi="仿宋_GB2312" w:eastAsia="仿宋_GB2312" w:cs="仿宋_GB2312"/>
          <w:sz w:val="32"/>
          <w:szCs w:val="40"/>
        </w:rPr>
        <w:t>1</w:t>
      </w:r>
      <w:r>
        <w:rPr>
          <w:rFonts w:hint="eastAsia" w:ascii="仿宋_GB2312" w:hAnsi="仿宋_GB2312" w:eastAsia="仿宋_GB2312" w:cs="仿宋_GB2312"/>
          <w:sz w:val="32"/>
          <w:szCs w:val="40"/>
        </w:rPr>
        <w:t>.在西咸新区科技计划项目实施（包括项目申请、评估评审、检查、项目执行、验收等过程）中所提交的材料真实准确。</w:t>
      </w:r>
    </w:p>
    <w:p>
      <w:pPr>
        <w:snapToGrid w:val="0"/>
        <w:spacing w:line="360" w:lineRule="auto"/>
        <w:ind w:firstLine="641"/>
        <w:rPr>
          <w:rFonts w:ascii="仿宋_GB2312" w:hAnsi="仿宋_GB2312" w:eastAsia="仿宋_GB2312" w:cs="仿宋_GB2312"/>
          <w:sz w:val="32"/>
          <w:szCs w:val="40"/>
        </w:rPr>
      </w:pPr>
      <w:r>
        <w:rPr>
          <w:rFonts w:eastAsia="仿宋_GB2312"/>
          <w:sz w:val="32"/>
          <w:szCs w:val="40"/>
        </w:rPr>
        <w:t>2</w:t>
      </w:r>
      <w:r>
        <w:rPr>
          <w:rFonts w:hint="eastAsia" w:ascii="仿宋_GB2312" w:hAnsi="仿宋_GB2312" w:eastAsia="仿宋_GB2312" w:cs="仿宋_GB2312"/>
          <w:sz w:val="32"/>
          <w:szCs w:val="40"/>
        </w:rPr>
        <w:t>.严格履行项目组织实施管理机构的职责和《项目合同书》约定，为项目实施提供必要的条件，进行有效管理监督。</w:t>
      </w:r>
    </w:p>
    <w:p>
      <w:pPr>
        <w:snapToGrid w:val="0"/>
        <w:spacing w:line="360" w:lineRule="auto"/>
        <w:ind w:firstLine="641"/>
        <w:rPr>
          <w:rFonts w:ascii="仿宋_GB2312" w:hAnsi="仿宋_GB2312" w:eastAsia="仿宋_GB2312" w:cs="仿宋_GB2312"/>
          <w:sz w:val="32"/>
          <w:szCs w:val="40"/>
        </w:rPr>
      </w:pPr>
      <w:r>
        <w:rPr>
          <w:rFonts w:eastAsia="仿宋_GB2312"/>
          <w:sz w:val="32"/>
          <w:szCs w:val="40"/>
        </w:rPr>
        <w:t>3</w:t>
      </w:r>
      <w:r>
        <w:rPr>
          <w:rFonts w:hint="eastAsia" w:ascii="仿宋_GB2312" w:hAnsi="仿宋_GB2312" w:eastAsia="仿宋_GB2312" w:cs="仿宋_GB2312"/>
          <w:sz w:val="32"/>
          <w:szCs w:val="40"/>
        </w:rPr>
        <w:t>.我单位已建立了规范科研行为、调查处理科研不端行为的相关制度。</w:t>
      </w:r>
    </w:p>
    <w:p>
      <w:pPr>
        <w:snapToGrid w:val="0"/>
        <w:spacing w:line="360" w:lineRule="auto"/>
        <w:ind w:firstLine="641"/>
        <w:rPr>
          <w:rFonts w:ascii="仿宋_GB2312" w:hAnsi="仿宋_GB2312" w:eastAsia="仿宋_GB2312" w:cs="仿宋_GB2312"/>
          <w:sz w:val="32"/>
          <w:szCs w:val="40"/>
        </w:rPr>
      </w:pPr>
      <w:r>
        <w:rPr>
          <w:rFonts w:eastAsia="仿宋_GB2312"/>
          <w:sz w:val="32"/>
          <w:szCs w:val="40"/>
        </w:rPr>
        <w:t>4</w:t>
      </w:r>
      <w:r>
        <w:rPr>
          <w:rFonts w:hint="eastAsia" w:ascii="仿宋_GB2312" w:hAnsi="仿宋_GB2312" w:eastAsia="仿宋_GB2312" w:cs="仿宋_GB2312"/>
          <w:sz w:val="32"/>
          <w:szCs w:val="40"/>
        </w:rPr>
        <w:t>.我单位保证严肃调查处理或配合相关调查机构调查处理在实施西咸新区科技计划项目过程中发现的科研不端及请托行为，并及时向业务主管部门告知调查处理结果。</w:t>
      </w:r>
    </w:p>
    <w:p>
      <w:pPr>
        <w:snapToGrid w:val="0"/>
        <w:spacing w:line="360" w:lineRule="auto"/>
        <w:ind w:firstLine="641"/>
        <w:rPr>
          <w:rFonts w:hint="eastAsia" w:ascii="仿宋_GB2312" w:hAnsi="仿宋_GB2312" w:eastAsia="仿宋_GB2312" w:cs="仿宋_GB2312"/>
          <w:sz w:val="32"/>
          <w:szCs w:val="40"/>
        </w:rPr>
      </w:pPr>
      <w:r>
        <w:rPr>
          <w:rFonts w:eastAsia="仿宋_GB2312"/>
          <w:sz w:val="32"/>
          <w:szCs w:val="40"/>
        </w:rPr>
        <w:t>5</w:t>
      </w:r>
      <w:r>
        <w:rPr>
          <w:rFonts w:hint="eastAsia" w:ascii="仿宋_GB2312" w:hAnsi="仿宋_GB2312" w:eastAsia="仿宋_GB2312" w:cs="仿宋_GB2312"/>
          <w:sz w:val="32"/>
          <w:szCs w:val="40"/>
        </w:rPr>
        <w:t>.如违背上述承诺，本单位愿接受相关部门做出的处理决定。</w:t>
      </w:r>
    </w:p>
    <w:p>
      <w:pPr>
        <w:snapToGrid w:val="0"/>
        <w:spacing w:line="360" w:lineRule="auto"/>
        <w:ind w:firstLine="641"/>
        <w:rPr>
          <w:rFonts w:hint="eastAsia" w:ascii="仿宋_GB2312" w:hAnsi="仿宋_GB2312" w:eastAsia="仿宋_GB2312" w:cs="仿宋_GB2312"/>
          <w:sz w:val="32"/>
          <w:szCs w:val="40"/>
        </w:rPr>
      </w:pPr>
    </w:p>
    <w:p>
      <w:pPr>
        <w:snapToGrid w:val="0"/>
        <w:spacing w:line="360" w:lineRule="auto"/>
        <w:ind w:firstLine="4080" w:firstLineChars="1275"/>
        <w:jc w:val="both"/>
        <w:rPr>
          <w:rFonts w:hint="eastAsia" w:ascii="仿宋_GB2312" w:hAnsi="黑体" w:eastAsia="仿宋_GB2312"/>
          <w:sz w:val="32"/>
          <w:szCs w:val="40"/>
        </w:rPr>
      </w:pPr>
      <w:r>
        <w:rPr>
          <w:rFonts w:hint="eastAsia" w:ascii="仿宋_GB2312" w:hAnsi="黑体" w:eastAsia="仿宋_GB2312"/>
          <w:sz w:val="32"/>
          <w:szCs w:val="40"/>
        </w:rPr>
        <w:t>单位名称：（盖章）</w:t>
      </w:r>
    </w:p>
    <w:p>
      <w:pPr>
        <w:snapToGrid w:val="0"/>
        <w:spacing w:line="360" w:lineRule="auto"/>
        <w:ind w:firstLine="641"/>
        <w:jc w:val="center"/>
        <w:rPr>
          <w:rFonts w:hint="eastAsia"/>
          <w:sz w:val="32"/>
          <w:szCs w:val="40"/>
        </w:rPr>
      </w:pPr>
      <w:r>
        <w:rPr>
          <w:rFonts w:hint="eastAsia" w:ascii="仿宋_GB2312" w:hAnsi="黑体" w:eastAsia="仿宋_GB2312"/>
          <w:sz w:val="32"/>
          <w:szCs w:val="40"/>
        </w:rPr>
        <w:t xml:space="preserve">           单位法定代表人签字</w:t>
      </w:r>
      <w:r>
        <w:rPr>
          <w:rFonts w:hint="eastAsia" w:ascii="仿宋_GB2312" w:eastAsia="仿宋_GB2312"/>
          <w:sz w:val="32"/>
          <w:szCs w:val="40"/>
        </w:rPr>
        <w:t>：</w:t>
      </w:r>
    </w:p>
    <w:p>
      <w:pPr>
        <w:snapToGrid w:val="0"/>
        <w:spacing w:line="360" w:lineRule="auto"/>
        <w:ind w:right="1123" w:rightChars="535" w:firstLine="5120" w:firstLineChars="1600"/>
        <w:jc w:val="both"/>
        <w:rPr>
          <w:rFonts w:ascii="仿宋_GB2312" w:hAnsi="仿宋_GB2312" w:eastAsia="仿宋_GB2312" w:cs="仿宋_GB2312"/>
          <w:sz w:val="32"/>
          <w:szCs w:val="32"/>
        </w:rPr>
      </w:pPr>
      <w:r>
        <w:rPr>
          <w:rFonts w:hint="eastAsia" w:ascii="仿宋_GB2312" w:eastAsia="仿宋_GB2312"/>
          <w:sz w:val="32"/>
          <w:szCs w:val="40"/>
        </w:rPr>
        <w:t>年   月   日</w:t>
      </w:r>
    </w:p>
    <w:p>
      <w:pPr>
        <w:pStyle w:val="2"/>
      </w:pPr>
    </w:p>
    <w:p/>
    <w:sectPr>
      <w:footerReference r:id="rId5" w:type="default"/>
      <w:footerReference r:id="rId6" w:type="even"/>
      <w:pgSz w:w="11906" w:h="16838"/>
      <w:pgMar w:top="1418" w:right="1701" w:bottom="1418" w:left="1701"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ZDE5ZGJhZGVjYmY2Mjc5N2UyOGY2ZjcwMGMwYjMifQ=="/>
  </w:docVars>
  <w:rsids>
    <w:rsidRoot w:val="4B492214"/>
    <w:rsid w:val="14821A5C"/>
    <w:rsid w:val="1AEE717F"/>
    <w:rsid w:val="2AE92200"/>
    <w:rsid w:val="33DA46F2"/>
    <w:rsid w:val="38D76266"/>
    <w:rsid w:val="3E2E26FC"/>
    <w:rsid w:val="3FBE101B"/>
    <w:rsid w:val="4B492214"/>
    <w:rsid w:val="5B8A693E"/>
    <w:rsid w:val="6075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atLeast"/>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cs="Times New Roman"/>
      <w:sz w:val="32"/>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278</Words>
  <Characters>283</Characters>
  <Lines>0</Lines>
  <Paragraphs>0</Paragraphs>
  <TotalTime>0</TotalTime>
  <ScaleCrop>false</ScaleCrop>
  <LinksUpToDate>false</LinksUpToDate>
  <CharactersWithSpaces>300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2024-05-28T07:32:00Z</dcterms:created>
  <dc:creator>Administrator</dc:creator>
  <cp:lastModifiedBy>Administrator</cp:lastModifiedBy>
  <cp:lastPrinted>2024-05-29T06:40:58Z</cp:lastPrinted>
  <dcterms:modified xsi:type="dcterms:W3CDTF">2024-05-29T06:41:02Z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54870DAE948949FAAE6AF3FF16EFCC8C_11</vt:lpwstr>
  </property>
</Properties>
</file>