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5</w:t>
      </w:r>
    </w:p>
    <w:p>
      <w:pPr>
        <w:snapToGrid w:val="0"/>
        <w:spacing w:line="52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napToGrid w:val="0"/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西咸新区科技计划社会发展类</w:t>
      </w:r>
    </w:p>
    <w:p>
      <w:pPr>
        <w:snapToGrid w:val="0"/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项目可行性报告（提纲）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一、项目申请的必要性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包括：项目的技术的先进性及创新性（与国内外同类研究的比较）、项目所研究的技术在本领域的关键程度，以及本项目技术对相关领域、行业技术进步的推动作用。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国外同行现状分析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国内同行现状分析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本项目技术的关键性分析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申报单位情况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研究开发能力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申报单位的研究开发情况，包括研究开发人员、设备、资金投入、主要成果和自有知识产权状况等，重点为本项目可依托的前期研究成果；项目负责人简历及主要承担人员简介。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财务、经济状况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重点说明单位财务、经济和管理情况对实施本项目的支撑能力，上年末总资产、总负债、销售收入、利税等财务数据。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项目的目标和主要内容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项目目标的确定及其主要依据；（含项目知识产权获取目标、种类和数量。）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项目的主要内容；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主要技术内容及基础原理、工艺流程、拟解决的关键问题、主要创新点、主要技术参数指标与国内、国外同类先进技术的比较、项目主要考核技术指标等。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项目的阶段与进度计划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项目各阶段的目标、进度安排以及完成目标的主要措施等。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资金筹措及使用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包括投资估算、资金筹措（包括配套资金数额及来源）和资金使用计划。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四、经济及社会效益分析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市场前景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项目技术转让的前景和产业化后产品的市场销售情况预测。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项目产品经济效益预测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项目三年的经济效益预测，包括收入预测、成本预测、利润预测、纳税预测；重点介绍本项目对企业发展的推动作用。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企业经济效益预测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企业三年的经济效益预测、企业其他重点项目简介及经济效益预测。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项目对我市相关产业发展的带动作用（围绕产业链发展或产业集群化发展进行重点阐述）；其中对环境的影响应单独说明。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五、风险分析和控制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六、附件材料（复印件有效）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企业法人营业执照（复印件加盖单位公章）；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项目知识产权归属及授权使用的证明文件：如专利授权证书（须附专利权利要求书）、专利受理通知书、软件登记证书、新药证书、临床批件、产权使用授权书、产权使用认可书、技术合同等；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申报单位有关的证明文件 ：如各种行业准入资质证书、高新技术企业认定证书、双软认定证书等；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进展的证明文件：如技术报告、检测报告、行业准入证、以及用户使用报告等；国家专卖专控及特殊行业产品，应附相关主管单位出具的批准证明；列入国家、省科技计划的有关批准文件、名牌产品证书、环保证明、奖励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《可行性报告》一定要严格按照编制提纲的要求，实事求是地进行编制，且各种附件材料齐全。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应突出写明项目关键技术和创新点，创新实质是什么（例如是原理创新、结构创新、应用创新等）；写明每一点的主要内容（如技术要点、主要考核指标等）。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与国内外同类先进技术、产品的技术比较，可用文字或表格的形式叙述。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撰写要求明确、真实，各栏目内容应完整，尽量使其丰富；不得随意空缺或省略，不能有缺项。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4CB09E-DFB6-4BD1-BF63-0E5865C60B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B1152B9-516D-4651-93DD-30C544D8D3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5CB498C-5978-4A06-A917-756D9680EE1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4NTJlM2U4ZTc4NTUxYWUxOWEwYTRiMGNkODA2NTkifQ=="/>
  </w:docVars>
  <w:rsids>
    <w:rsidRoot w:val="001E235D"/>
    <w:rsid w:val="001E235D"/>
    <w:rsid w:val="003213FE"/>
    <w:rsid w:val="00A65547"/>
    <w:rsid w:val="00C82B75"/>
    <w:rsid w:val="17E4486E"/>
    <w:rsid w:val="232D0BCD"/>
    <w:rsid w:val="3F6A6B4F"/>
    <w:rsid w:val="4772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1211</Words>
  <Characters>1236</Characters>
  <Lines>9</Lines>
  <Paragraphs>2</Paragraphs>
  <TotalTime>10</TotalTime>
  <ScaleCrop>false</ScaleCrop>
  <LinksUpToDate>false</LinksUpToDate>
  <CharactersWithSpaces>1238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2022-07-28T10:35:00Z</dcterms:created>
  <dc:creator>PC</dc:creator>
  <cp:lastModifiedBy>自自</cp:lastModifiedBy>
  <cp:lastPrinted>2022-08-05T02:31:29Z</cp:lastPrinted>
  <dcterms:modified xsi:type="dcterms:W3CDTF">2022-08-05T03:15:34Z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0C064E3760B340B3A708A1E1075F72AA</vt:lpwstr>
  </property>
</Properties>
</file>