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3E3E3E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E3E3E"/>
          <w:sz w:val="32"/>
          <w:szCs w:val="32"/>
          <w:shd w:val="clear" w:color="auto" w:fill="FFFFFF"/>
          <w:lang w:val="en-US"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E3E3E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E3E3E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E3E3E"/>
          <w:sz w:val="44"/>
          <w:szCs w:val="44"/>
          <w:shd w:val="clear" w:color="auto" w:fill="FFFFFF"/>
          <w:lang w:val="en-US" w:eastAsia="zh-CN"/>
        </w:rPr>
        <w:t>2023年拟认定家庭农场名单</w:t>
      </w:r>
    </w:p>
    <w:tbl>
      <w:tblPr>
        <w:tblStyle w:val="4"/>
        <w:tblpPr w:leftFromText="180" w:rightFromText="180" w:vertAnchor="text" w:horzAnchor="page" w:tblpX="1241" w:tblpY="491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56"/>
        <w:gridCol w:w="1107"/>
        <w:gridCol w:w="2276"/>
        <w:gridCol w:w="148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  <w:t>面积（亩）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  <w:t>主要产业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西咸新区沣西新城鑫嘉盛丰种植家庭农场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武建斌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沣西新城钓台街办东张村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粮食、蔬菜种植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西咸新区空港新城同心家庭农场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付明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空港新城底张街办殷付村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葡萄种植销售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西咸新区沣西新城云彩瓜蔬育苗种植家庭农场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王彩云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沣西新城大王街办宜都村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瓜果蔬菜花卉苗木培育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西咸新区沣西新城梓华家庭农场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朱敏层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西咸新区沣西新城钓台东张村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32.5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蔬菜种植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西咸新区沣西新城增波家庭农场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张增波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西咸新区沣西新城钓台街办西屯村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蔬菜种植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jI0ZTZhYjkzYTA4OTkzNTA4ZjllNjZlYmJkMWUifQ=="/>
  </w:docVars>
  <w:rsids>
    <w:rsidRoot w:val="6C5B2E1C"/>
    <w:rsid w:val="6C5B2E1C"/>
    <w:rsid w:val="6FB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2023-12-11T09:36:00Z</dcterms:created>
  <dc:creator>小赵呼噜噜</dc:creator>
  <cp:lastModifiedBy>小赵呼噜噜</cp:lastModifiedBy>
  <dcterms:modified xsi:type="dcterms:W3CDTF">2023-12-11T09:40:44Z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40D6CD514C024443909F3FB314E2002A_11</vt:lpwstr>
  </property>
</Properties>
</file>